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7A6" w:rsidRDefault="009E37A6" w:rsidP="009E37A6">
      <w:pPr>
        <w:jc w:val="center"/>
        <w:rPr>
          <w:b/>
        </w:rPr>
      </w:pPr>
    </w:p>
    <w:p w:rsidR="009E37A6" w:rsidRDefault="009E37A6" w:rsidP="009E37A6">
      <w:pPr>
        <w:jc w:val="center"/>
        <w:rPr>
          <w:b/>
        </w:rPr>
      </w:pPr>
    </w:p>
    <w:p w:rsidR="009E37A6" w:rsidRDefault="009E37A6" w:rsidP="009E37A6">
      <w:pPr>
        <w:jc w:val="center"/>
        <w:rPr>
          <w:b/>
        </w:rPr>
      </w:pPr>
    </w:p>
    <w:p w:rsidR="009E37A6" w:rsidRDefault="009E37A6" w:rsidP="009E37A6">
      <w:pPr>
        <w:jc w:val="center"/>
        <w:rPr>
          <w:b/>
        </w:rPr>
      </w:pPr>
    </w:p>
    <w:p w:rsidR="009E37A6" w:rsidRDefault="009E37A6" w:rsidP="009E37A6">
      <w:pPr>
        <w:jc w:val="center"/>
        <w:rPr>
          <w:b/>
        </w:rPr>
      </w:pPr>
    </w:p>
    <w:p w:rsidR="009E37A6" w:rsidRDefault="009E37A6" w:rsidP="009E37A6">
      <w:pPr>
        <w:jc w:val="center"/>
        <w:rPr>
          <w:b/>
        </w:rPr>
      </w:pPr>
    </w:p>
    <w:p w:rsidR="009E37A6" w:rsidRDefault="009E37A6" w:rsidP="009E37A6">
      <w:pPr>
        <w:jc w:val="center"/>
        <w:rPr>
          <w:b/>
        </w:rPr>
      </w:pPr>
    </w:p>
    <w:p w:rsidR="009E37A6" w:rsidRPr="00C2670A" w:rsidRDefault="009E37A6" w:rsidP="009E37A6">
      <w:pPr>
        <w:pStyle w:val="1"/>
        <w:rPr>
          <w:szCs w:val="24"/>
        </w:rPr>
      </w:pPr>
      <w:r w:rsidRPr="00C2670A">
        <w:rPr>
          <w:szCs w:val="24"/>
        </w:rPr>
        <w:t>ДЕПАРТАМЕНТ ОБРАЗОВАНИЯ ГОРОДА МОСКВЫ</w:t>
      </w:r>
    </w:p>
    <w:p w:rsidR="009E37A6" w:rsidRPr="00C2670A" w:rsidRDefault="009E37A6" w:rsidP="009E37A6">
      <w:pPr>
        <w:pStyle w:val="1"/>
        <w:rPr>
          <w:szCs w:val="24"/>
        </w:rPr>
      </w:pPr>
      <w:r w:rsidRPr="00C2670A">
        <w:rPr>
          <w:szCs w:val="24"/>
        </w:rPr>
        <w:t>ЗЕЛЕНОГРАДСКОЕ ОКРУЖНОЕ УПРАВЛЕНИЕ ОБРАЗОВАНИЯ</w:t>
      </w:r>
    </w:p>
    <w:p w:rsidR="009E37A6" w:rsidRPr="00C2670A" w:rsidRDefault="009E37A6" w:rsidP="009E37A6">
      <w:pPr>
        <w:pStyle w:val="1"/>
        <w:rPr>
          <w:szCs w:val="24"/>
        </w:rPr>
      </w:pPr>
      <w:r w:rsidRPr="00C2670A">
        <w:rPr>
          <w:szCs w:val="24"/>
        </w:rPr>
        <w:t>ДЕПАРТАМЕНТА ОБРАЗОВАНИЯ ГОРОДА МОСКВЫ</w:t>
      </w:r>
    </w:p>
    <w:p w:rsidR="009E37A6" w:rsidRPr="00C2670A" w:rsidRDefault="009E37A6" w:rsidP="009E37A6">
      <w:pPr>
        <w:pStyle w:val="1"/>
        <w:rPr>
          <w:szCs w:val="24"/>
        </w:rPr>
      </w:pPr>
      <w:r w:rsidRPr="00C2670A">
        <w:rPr>
          <w:szCs w:val="24"/>
        </w:rPr>
        <w:t xml:space="preserve">Государственное бюджетное общеобразовательное учреждение </w:t>
      </w:r>
      <w:proofErr w:type="gramStart"/>
      <w:r w:rsidRPr="00C2670A">
        <w:rPr>
          <w:szCs w:val="24"/>
        </w:rPr>
        <w:t>г</w:t>
      </w:r>
      <w:proofErr w:type="gramEnd"/>
      <w:r w:rsidRPr="00C2670A">
        <w:rPr>
          <w:szCs w:val="24"/>
        </w:rPr>
        <w:t>. Москвы</w:t>
      </w:r>
    </w:p>
    <w:p w:rsidR="009E37A6" w:rsidRPr="00C2670A" w:rsidRDefault="009E37A6" w:rsidP="009E37A6">
      <w:pPr>
        <w:pStyle w:val="1"/>
        <w:tabs>
          <w:tab w:val="center" w:pos="4677"/>
        </w:tabs>
        <w:rPr>
          <w:szCs w:val="24"/>
        </w:rPr>
      </w:pPr>
      <w:r w:rsidRPr="00C2670A">
        <w:rPr>
          <w:szCs w:val="24"/>
        </w:rPr>
        <w:t>«ШКОЛА № 1692»</w:t>
      </w:r>
    </w:p>
    <w:p w:rsidR="009E37A6" w:rsidRDefault="009E37A6" w:rsidP="009E37A6">
      <w:pPr>
        <w:rPr>
          <w:sz w:val="28"/>
          <w:szCs w:val="28"/>
        </w:rPr>
      </w:pPr>
    </w:p>
    <w:tbl>
      <w:tblPr>
        <w:tblW w:w="5554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857"/>
        <w:gridCol w:w="3859"/>
        <w:gridCol w:w="3859"/>
      </w:tblGrid>
      <w:tr w:rsidR="009E37A6" w:rsidRPr="00637926" w:rsidTr="00401D38">
        <w:tc>
          <w:tcPr>
            <w:tcW w:w="1666" w:type="pct"/>
          </w:tcPr>
          <w:p w:rsidR="009E37A6" w:rsidRPr="009E5E3F" w:rsidRDefault="009E37A6" w:rsidP="00401D38">
            <w:pPr>
              <w:tabs>
                <w:tab w:val="left" w:pos="9288"/>
              </w:tabs>
              <w:jc w:val="right"/>
              <w:rPr>
                <w:b/>
              </w:rPr>
            </w:pPr>
            <w:r>
              <w:rPr>
                <w:b/>
              </w:rPr>
              <w:t>«Рассмотрено</w:t>
            </w:r>
            <w:r w:rsidRPr="009E5E3F">
              <w:rPr>
                <w:b/>
              </w:rPr>
              <w:t>»</w:t>
            </w:r>
          </w:p>
          <w:p w:rsidR="009E37A6" w:rsidRPr="009E5E3F" w:rsidRDefault="009E37A6" w:rsidP="00401D38">
            <w:pPr>
              <w:tabs>
                <w:tab w:val="left" w:pos="9288"/>
              </w:tabs>
              <w:jc w:val="right"/>
              <w:rPr>
                <w:b/>
              </w:rPr>
            </w:pPr>
          </w:p>
          <w:p w:rsidR="009E37A6" w:rsidRPr="009E5E3F" w:rsidRDefault="009E37A6" w:rsidP="00401D38">
            <w:pPr>
              <w:tabs>
                <w:tab w:val="left" w:pos="9288"/>
              </w:tabs>
              <w:jc w:val="right"/>
            </w:pPr>
            <w:r w:rsidRPr="009E5E3F">
              <w:t xml:space="preserve">Председатель  МО </w:t>
            </w:r>
          </w:p>
          <w:p w:rsidR="009E37A6" w:rsidRPr="009E5E3F" w:rsidRDefault="009E37A6" w:rsidP="00401D38">
            <w:pPr>
              <w:tabs>
                <w:tab w:val="left" w:pos="9288"/>
              </w:tabs>
              <w:jc w:val="right"/>
            </w:pPr>
            <w:r w:rsidRPr="009E5E3F">
              <w:t xml:space="preserve">_____________ (ФИО) </w:t>
            </w:r>
          </w:p>
          <w:p w:rsidR="009E37A6" w:rsidRPr="009E5E3F" w:rsidRDefault="009E37A6" w:rsidP="00401D38">
            <w:pPr>
              <w:tabs>
                <w:tab w:val="left" w:pos="9288"/>
              </w:tabs>
              <w:jc w:val="right"/>
            </w:pPr>
            <w:r w:rsidRPr="009E5E3F">
              <w:t xml:space="preserve">Протокол № 1 </w:t>
            </w:r>
            <w:proofErr w:type="gramStart"/>
            <w:r w:rsidRPr="009E5E3F">
              <w:t>от</w:t>
            </w:r>
            <w:proofErr w:type="gramEnd"/>
            <w:r w:rsidRPr="009E5E3F">
              <w:t xml:space="preserve"> </w:t>
            </w:r>
          </w:p>
          <w:p w:rsidR="009E37A6" w:rsidRDefault="009E37A6" w:rsidP="00401D38">
            <w:pPr>
              <w:tabs>
                <w:tab w:val="left" w:pos="9288"/>
              </w:tabs>
              <w:jc w:val="right"/>
            </w:pPr>
            <w:r w:rsidRPr="009E5E3F">
              <w:t>«28» августа 2014 г.</w:t>
            </w:r>
          </w:p>
          <w:p w:rsidR="009E37A6" w:rsidRPr="009E5E3F" w:rsidRDefault="009E37A6" w:rsidP="00401D38">
            <w:pPr>
              <w:tabs>
                <w:tab w:val="left" w:pos="9288"/>
              </w:tabs>
              <w:jc w:val="right"/>
            </w:pPr>
            <w:r>
              <w:t>заседания ШМО</w:t>
            </w:r>
          </w:p>
          <w:p w:rsidR="009E37A6" w:rsidRPr="009E5E3F" w:rsidRDefault="009E37A6" w:rsidP="00401D38">
            <w:pPr>
              <w:tabs>
                <w:tab w:val="left" w:pos="9288"/>
              </w:tabs>
              <w:jc w:val="center"/>
            </w:pPr>
          </w:p>
        </w:tc>
        <w:tc>
          <w:tcPr>
            <w:tcW w:w="1667" w:type="pct"/>
          </w:tcPr>
          <w:p w:rsidR="009E37A6" w:rsidRPr="009E5E3F" w:rsidRDefault="009E37A6" w:rsidP="00401D38">
            <w:pPr>
              <w:tabs>
                <w:tab w:val="left" w:pos="9288"/>
              </w:tabs>
              <w:jc w:val="right"/>
              <w:rPr>
                <w:b/>
              </w:rPr>
            </w:pPr>
            <w:r w:rsidRPr="009E5E3F">
              <w:rPr>
                <w:b/>
              </w:rPr>
              <w:t>«Согласовано»</w:t>
            </w:r>
          </w:p>
          <w:p w:rsidR="009E37A6" w:rsidRPr="009E5E3F" w:rsidRDefault="009E37A6" w:rsidP="00401D38">
            <w:pPr>
              <w:tabs>
                <w:tab w:val="left" w:pos="9288"/>
              </w:tabs>
              <w:jc w:val="right"/>
              <w:rPr>
                <w:b/>
              </w:rPr>
            </w:pPr>
          </w:p>
          <w:p w:rsidR="009E37A6" w:rsidRPr="009E5E3F" w:rsidRDefault="009E37A6" w:rsidP="00401D38">
            <w:pPr>
              <w:tabs>
                <w:tab w:val="left" w:pos="9288"/>
              </w:tabs>
              <w:spacing w:line="360" w:lineRule="auto"/>
              <w:jc w:val="right"/>
            </w:pPr>
            <w:r w:rsidRPr="009E5E3F">
              <w:t>Заместитель директора</w:t>
            </w:r>
            <w:r>
              <w:t xml:space="preserve"> по УВР</w:t>
            </w:r>
          </w:p>
          <w:p w:rsidR="009E37A6" w:rsidRPr="009E5E3F" w:rsidRDefault="009E37A6" w:rsidP="00401D38">
            <w:pPr>
              <w:tabs>
                <w:tab w:val="left" w:pos="9288"/>
              </w:tabs>
              <w:spacing w:line="360" w:lineRule="auto"/>
              <w:jc w:val="right"/>
            </w:pPr>
            <w:r w:rsidRPr="009E5E3F">
              <w:t xml:space="preserve">________  </w:t>
            </w:r>
            <w:proofErr w:type="spellStart"/>
            <w:r w:rsidRPr="009E5E3F">
              <w:t>Золотенкова</w:t>
            </w:r>
            <w:proofErr w:type="spellEnd"/>
            <w:r w:rsidRPr="009E5E3F">
              <w:t xml:space="preserve"> Н.М.</w:t>
            </w:r>
          </w:p>
          <w:p w:rsidR="009E37A6" w:rsidRPr="009E5E3F" w:rsidRDefault="009E37A6" w:rsidP="00401D38">
            <w:pPr>
              <w:tabs>
                <w:tab w:val="left" w:pos="9288"/>
              </w:tabs>
              <w:spacing w:line="360" w:lineRule="auto"/>
              <w:jc w:val="right"/>
            </w:pPr>
            <w:r w:rsidRPr="009E5E3F">
              <w:t>«29» августа 2014 г</w:t>
            </w:r>
            <w:r w:rsidRPr="009E5E3F">
              <w:rPr>
                <w:u w:val="single"/>
              </w:rPr>
              <w:t>.</w:t>
            </w:r>
          </w:p>
          <w:p w:rsidR="009E37A6" w:rsidRPr="009E5E3F" w:rsidRDefault="009E37A6" w:rsidP="00401D38">
            <w:pPr>
              <w:tabs>
                <w:tab w:val="left" w:pos="9288"/>
              </w:tabs>
              <w:jc w:val="center"/>
            </w:pPr>
          </w:p>
        </w:tc>
        <w:tc>
          <w:tcPr>
            <w:tcW w:w="1667" w:type="pct"/>
          </w:tcPr>
          <w:p w:rsidR="009E37A6" w:rsidRPr="009E5E3F" w:rsidRDefault="009E37A6" w:rsidP="00401D38">
            <w:pPr>
              <w:tabs>
                <w:tab w:val="left" w:pos="9288"/>
              </w:tabs>
              <w:jc w:val="right"/>
              <w:rPr>
                <w:b/>
              </w:rPr>
            </w:pPr>
            <w:r w:rsidRPr="009E5E3F">
              <w:rPr>
                <w:b/>
              </w:rPr>
              <w:t>«Утверждаю»</w:t>
            </w:r>
          </w:p>
          <w:p w:rsidR="009E37A6" w:rsidRPr="009E5E3F" w:rsidRDefault="009E37A6" w:rsidP="00401D38">
            <w:pPr>
              <w:tabs>
                <w:tab w:val="left" w:pos="9288"/>
              </w:tabs>
              <w:jc w:val="right"/>
              <w:rPr>
                <w:b/>
              </w:rPr>
            </w:pPr>
          </w:p>
          <w:p w:rsidR="009E37A6" w:rsidRDefault="009E37A6" w:rsidP="00401D38">
            <w:pPr>
              <w:tabs>
                <w:tab w:val="left" w:pos="9288"/>
              </w:tabs>
              <w:jc w:val="right"/>
            </w:pPr>
            <w:r w:rsidRPr="009E5E3F">
              <w:t xml:space="preserve">Директор ГБОУ </w:t>
            </w:r>
          </w:p>
          <w:p w:rsidR="009E37A6" w:rsidRPr="009E5E3F" w:rsidRDefault="009E37A6" w:rsidP="00401D38">
            <w:pPr>
              <w:tabs>
                <w:tab w:val="left" w:pos="9288"/>
              </w:tabs>
              <w:jc w:val="right"/>
            </w:pPr>
            <w:r>
              <w:t xml:space="preserve">«Школа» </w:t>
            </w:r>
            <w:r w:rsidRPr="009E5E3F">
              <w:t xml:space="preserve">№ 1692 </w:t>
            </w:r>
          </w:p>
          <w:p w:rsidR="009E37A6" w:rsidRPr="009E5E3F" w:rsidRDefault="009E37A6" w:rsidP="00401D38">
            <w:pPr>
              <w:tabs>
                <w:tab w:val="left" w:pos="9288"/>
              </w:tabs>
              <w:jc w:val="right"/>
            </w:pPr>
            <w:r w:rsidRPr="009E5E3F">
              <w:t xml:space="preserve">__________ А.В. </w:t>
            </w:r>
            <w:proofErr w:type="spellStart"/>
            <w:r w:rsidRPr="009E5E3F">
              <w:t>Ясинова</w:t>
            </w:r>
            <w:proofErr w:type="spellEnd"/>
          </w:p>
          <w:p w:rsidR="009E37A6" w:rsidRPr="009E5E3F" w:rsidRDefault="009E37A6" w:rsidP="00401D38">
            <w:pPr>
              <w:tabs>
                <w:tab w:val="left" w:pos="9288"/>
              </w:tabs>
              <w:jc w:val="right"/>
              <w:rPr>
                <w:lang w:val="en-US"/>
              </w:rPr>
            </w:pPr>
            <w:r w:rsidRPr="009E5E3F">
              <w:t xml:space="preserve">Приказ № ___ </w:t>
            </w:r>
          </w:p>
          <w:p w:rsidR="009E37A6" w:rsidRPr="009E5E3F" w:rsidRDefault="009E37A6" w:rsidP="00401D38">
            <w:pPr>
              <w:tabs>
                <w:tab w:val="left" w:pos="9288"/>
              </w:tabs>
              <w:jc w:val="right"/>
            </w:pPr>
            <w:r w:rsidRPr="009E5E3F">
              <w:t>от «01» сентября 20</w:t>
            </w:r>
            <w:r w:rsidRPr="009E5E3F">
              <w:rPr>
                <w:lang w:val="en-US"/>
              </w:rPr>
              <w:t>1</w:t>
            </w:r>
            <w:r w:rsidRPr="009E5E3F">
              <w:t>4 г.</w:t>
            </w:r>
          </w:p>
          <w:p w:rsidR="009E37A6" w:rsidRPr="009E5E3F" w:rsidRDefault="009E37A6" w:rsidP="00401D38">
            <w:pPr>
              <w:tabs>
                <w:tab w:val="left" w:pos="9288"/>
              </w:tabs>
              <w:jc w:val="center"/>
            </w:pPr>
          </w:p>
        </w:tc>
      </w:tr>
    </w:tbl>
    <w:p w:rsidR="009E37A6" w:rsidRDefault="009E37A6" w:rsidP="009E37A6">
      <w:pPr>
        <w:rPr>
          <w:sz w:val="28"/>
          <w:szCs w:val="28"/>
        </w:rPr>
      </w:pPr>
    </w:p>
    <w:p w:rsidR="009E37A6" w:rsidRPr="008E5BF2" w:rsidRDefault="009E37A6" w:rsidP="009E37A6">
      <w:pPr>
        <w:rPr>
          <w:sz w:val="36"/>
          <w:szCs w:val="36"/>
        </w:rPr>
      </w:pPr>
    </w:p>
    <w:p w:rsidR="009E37A6" w:rsidRPr="008E5BF2" w:rsidRDefault="009E37A6" w:rsidP="009E37A6">
      <w:pPr>
        <w:spacing w:line="360" w:lineRule="auto"/>
        <w:jc w:val="center"/>
        <w:rPr>
          <w:b/>
          <w:sz w:val="36"/>
          <w:szCs w:val="36"/>
        </w:rPr>
      </w:pPr>
      <w:r w:rsidRPr="008E5BF2">
        <w:rPr>
          <w:b/>
          <w:sz w:val="36"/>
          <w:szCs w:val="36"/>
        </w:rPr>
        <w:t>РАБОЧАЯ   ПРОГРАММА</w:t>
      </w:r>
    </w:p>
    <w:p w:rsidR="009E37A6" w:rsidRPr="008E5BF2" w:rsidRDefault="009E37A6" w:rsidP="009E37A6">
      <w:pPr>
        <w:spacing w:line="360" w:lineRule="auto"/>
        <w:jc w:val="center"/>
        <w:rPr>
          <w:sz w:val="36"/>
          <w:szCs w:val="36"/>
        </w:rPr>
      </w:pPr>
      <w:r w:rsidRPr="008E5BF2">
        <w:rPr>
          <w:sz w:val="36"/>
          <w:szCs w:val="36"/>
        </w:rPr>
        <w:t xml:space="preserve">по </w:t>
      </w:r>
      <w:proofErr w:type="spellStart"/>
      <w:r w:rsidRPr="008E5BF2">
        <w:rPr>
          <w:sz w:val="36"/>
          <w:szCs w:val="36"/>
        </w:rPr>
        <w:t>_</w:t>
      </w:r>
      <w:r w:rsidRPr="009E37A6">
        <w:rPr>
          <w:sz w:val="28"/>
          <w:szCs w:val="28"/>
          <w:u w:val="single"/>
        </w:rPr>
        <w:t>алгебре</w:t>
      </w:r>
      <w:r w:rsidRPr="009E37A6">
        <w:rPr>
          <w:sz w:val="28"/>
          <w:szCs w:val="28"/>
        </w:rPr>
        <w:t>_</w:t>
      </w:r>
      <w:r w:rsidRPr="009E37A6">
        <w:rPr>
          <w:sz w:val="28"/>
          <w:szCs w:val="28"/>
          <w:u w:val="single"/>
        </w:rPr>
        <w:t>и</w:t>
      </w:r>
      <w:proofErr w:type="spellEnd"/>
      <w:r w:rsidRPr="009E37A6">
        <w:rPr>
          <w:sz w:val="28"/>
          <w:szCs w:val="28"/>
          <w:u w:val="single"/>
        </w:rPr>
        <w:t xml:space="preserve"> </w:t>
      </w:r>
      <w:proofErr w:type="spellStart"/>
      <w:r w:rsidRPr="009E37A6">
        <w:rPr>
          <w:sz w:val="28"/>
          <w:szCs w:val="28"/>
          <w:u w:val="single"/>
        </w:rPr>
        <w:t>началам</w:t>
      </w:r>
      <w:r w:rsidRPr="008E5BF2">
        <w:rPr>
          <w:sz w:val="36"/>
          <w:szCs w:val="36"/>
        </w:rPr>
        <w:t>_</w:t>
      </w:r>
      <w:r w:rsidRPr="009E37A6">
        <w:rPr>
          <w:sz w:val="28"/>
          <w:szCs w:val="28"/>
          <w:u w:val="single"/>
        </w:rPr>
        <w:t>математического</w:t>
      </w:r>
      <w:r w:rsidRPr="009E37A6">
        <w:rPr>
          <w:sz w:val="28"/>
          <w:szCs w:val="28"/>
        </w:rPr>
        <w:t>_</w:t>
      </w:r>
      <w:r w:rsidRPr="009E37A6">
        <w:rPr>
          <w:sz w:val="28"/>
          <w:szCs w:val="28"/>
          <w:u w:val="single"/>
        </w:rPr>
        <w:t>анализа</w:t>
      </w:r>
      <w:proofErr w:type="spellEnd"/>
      <w:r w:rsidRPr="008E5BF2">
        <w:rPr>
          <w:sz w:val="36"/>
          <w:szCs w:val="36"/>
        </w:rPr>
        <w:t>_____________________</w:t>
      </w:r>
    </w:p>
    <w:p w:rsidR="009E37A6" w:rsidRPr="008E5BF2" w:rsidRDefault="009E37A6" w:rsidP="009E37A6">
      <w:pPr>
        <w:spacing w:line="360" w:lineRule="auto"/>
        <w:jc w:val="center"/>
        <w:rPr>
          <w:sz w:val="36"/>
          <w:szCs w:val="36"/>
        </w:rPr>
      </w:pPr>
      <w:r w:rsidRPr="008E5BF2">
        <w:rPr>
          <w:sz w:val="36"/>
          <w:szCs w:val="36"/>
        </w:rPr>
        <w:t>для ___</w:t>
      </w:r>
      <w:r>
        <w:rPr>
          <w:sz w:val="36"/>
          <w:szCs w:val="36"/>
          <w:u w:val="single"/>
        </w:rPr>
        <w:t>10А</w:t>
      </w:r>
      <w:r w:rsidRPr="008E5BF2">
        <w:rPr>
          <w:sz w:val="36"/>
          <w:szCs w:val="36"/>
        </w:rPr>
        <w:t>_________ класса (классов)</w:t>
      </w:r>
    </w:p>
    <w:p w:rsidR="009E37A6" w:rsidRPr="008E5BF2" w:rsidRDefault="009E37A6" w:rsidP="009E37A6">
      <w:pPr>
        <w:spacing w:line="360" w:lineRule="auto"/>
        <w:jc w:val="center"/>
        <w:rPr>
          <w:sz w:val="36"/>
          <w:szCs w:val="36"/>
        </w:rPr>
      </w:pPr>
      <w:r w:rsidRPr="008E5BF2">
        <w:rPr>
          <w:sz w:val="36"/>
          <w:szCs w:val="36"/>
        </w:rPr>
        <w:t>_</w:t>
      </w:r>
      <w:r>
        <w:rPr>
          <w:sz w:val="36"/>
          <w:szCs w:val="36"/>
          <w:u w:val="single"/>
        </w:rPr>
        <w:t>3</w:t>
      </w:r>
      <w:r w:rsidRPr="008E5BF2">
        <w:rPr>
          <w:sz w:val="36"/>
          <w:szCs w:val="36"/>
        </w:rPr>
        <w:t>___ часов в неделю, всего _</w:t>
      </w:r>
      <w:r>
        <w:rPr>
          <w:sz w:val="36"/>
          <w:szCs w:val="36"/>
          <w:u w:val="single"/>
        </w:rPr>
        <w:t>102</w:t>
      </w:r>
      <w:r w:rsidRPr="008E5BF2">
        <w:rPr>
          <w:sz w:val="36"/>
          <w:szCs w:val="36"/>
        </w:rPr>
        <w:t>___ часов</w:t>
      </w:r>
    </w:p>
    <w:p w:rsidR="009E37A6" w:rsidRDefault="009E37A6" w:rsidP="009E37A6">
      <w:pPr>
        <w:jc w:val="center"/>
        <w:rPr>
          <w:color w:val="FF0000"/>
          <w:sz w:val="36"/>
          <w:szCs w:val="36"/>
        </w:rPr>
      </w:pPr>
      <w:r w:rsidRPr="008E5BF2">
        <w:rPr>
          <w:color w:val="FF0000"/>
          <w:sz w:val="36"/>
          <w:szCs w:val="36"/>
        </w:rPr>
        <w:t xml:space="preserve">уровень: </w:t>
      </w:r>
      <w:r w:rsidRPr="009E37A6">
        <w:rPr>
          <w:color w:val="FF0000"/>
          <w:sz w:val="36"/>
          <w:szCs w:val="36"/>
          <w:u w:val="single"/>
        </w:rPr>
        <w:t>общеобразовательный</w:t>
      </w:r>
      <w:r>
        <w:rPr>
          <w:color w:val="FF0000"/>
          <w:sz w:val="36"/>
          <w:szCs w:val="36"/>
        </w:rPr>
        <w:t xml:space="preserve"> /</w:t>
      </w:r>
      <w:r w:rsidRPr="008E5BF2">
        <w:rPr>
          <w:color w:val="FF0000"/>
          <w:sz w:val="36"/>
          <w:szCs w:val="36"/>
        </w:rPr>
        <w:t xml:space="preserve"> </w:t>
      </w:r>
      <w:r>
        <w:rPr>
          <w:color w:val="FF0000"/>
          <w:sz w:val="36"/>
          <w:szCs w:val="36"/>
        </w:rPr>
        <w:t>профильный</w:t>
      </w:r>
    </w:p>
    <w:p w:rsidR="009E37A6" w:rsidRPr="008E5BF2" w:rsidRDefault="009E37A6" w:rsidP="009E37A6">
      <w:pPr>
        <w:jc w:val="center"/>
        <w:rPr>
          <w:i/>
          <w:color w:val="0070C0"/>
          <w:sz w:val="36"/>
          <w:szCs w:val="36"/>
        </w:rPr>
      </w:pPr>
      <w:r>
        <w:rPr>
          <w:color w:val="FF0000"/>
          <w:sz w:val="36"/>
          <w:szCs w:val="36"/>
        </w:rPr>
        <w:t xml:space="preserve"> </w:t>
      </w:r>
      <w:r w:rsidRPr="008E5BF2">
        <w:rPr>
          <w:i/>
          <w:color w:val="0070C0"/>
          <w:sz w:val="36"/>
          <w:szCs w:val="36"/>
        </w:rPr>
        <w:t>это указывает на ступени среднего общего образования</w:t>
      </w:r>
    </w:p>
    <w:p w:rsidR="009E37A6" w:rsidRDefault="009E37A6" w:rsidP="009E37A6">
      <w:pPr>
        <w:jc w:val="right"/>
        <w:rPr>
          <w:sz w:val="28"/>
          <w:szCs w:val="28"/>
        </w:rPr>
      </w:pPr>
    </w:p>
    <w:p w:rsidR="009E37A6" w:rsidRDefault="009E37A6" w:rsidP="009E37A6">
      <w:pPr>
        <w:jc w:val="right"/>
        <w:rPr>
          <w:sz w:val="28"/>
          <w:szCs w:val="28"/>
        </w:rPr>
      </w:pPr>
    </w:p>
    <w:p w:rsidR="009E37A6" w:rsidRPr="008E5BF2" w:rsidRDefault="009E37A6" w:rsidP="009E37A6">
      <w:pPr>
        <w:jc w:val="right"/>
        <w:rPr>
          <w:sz w:val="28"/>
          <w:szCs w:val="28"/>
        </w:rPr>
      </w:pPr>
      <w:r w:rsidRPr="008E5BF2">
        <w:rPr>
          <w:sz w:val="28"/>
          <w:szCs w:val="28"/>
        </w:rPr>
        <w:t xml:space="preserve">Автор-составитель: </w:t>
      </w:r>
    </w:p>
    <w:p w:rsidR="009E37A6" w:rsidRPr="008E5BF2" w:rsidRDefault="009E37A6" w:rsidP="009E37A6">
      <w:pPr>
        <w:jc w:val="right"/>
        <w:rPr>
          <w:sz w:val="28"/>
          <w:szCs w:val="28"/>
        </w:rPr>
      </w:pPr>
      <w:r w:rsidRPr="008E5BF2">
        <w:rPr>
          <w:sz w:val="28"/>
          <w:szCs w:val="28"/>
        </w:rPr>
        <w:t xml:space="preserve">учитель </w:t>
      </w:r>
      <w:proofErr w:type="spellStart"/>
      <w:r>
        <w:rPr>
          <w:sz w:val="28"/>
          <w:szCs w:val="28"/>
          <w:u w:val="single"/>
        </w:rPr>
        <w:t>Шикина</w:t>
      </w:r>
      <w:r w:rsidRPr="008E5BF2">
        <w:rPr>
          <w:sz w:val="28"/>
          <w:szCs w:val="28"/>
        </w:rPr>
        <w:t>_</w:t>
      </w:r>
      <w:r>
        <w:rPr>
          <w:sz w:val="28"/>
          <w:szCs w:val="28"/>
          <w:u w:val="single"/>
        </w:rPr>
        <w:t>Н.П</w:t>
      </w:r>
      <w:proofErr w:type="spellEnd"/>
      <w:r>
        <w:rPr>
          <w:sz w:val="28"/>
          <w:szCs w:val="28"/>
          <w:u w:val="single"/>
        </w:rPr>
        <w:t>.</w:t>
      </w:r>
      <w:r w:rsidRPr="008E5BF2">
        <w:rPr>
          <w:sz w:val="28"/>
          <w:szCs w:val="28"/>
        </w:rPr>
        <w:t>____________ (ФИО)</w:t>
      </w:r>
    </w:p>
    <w:p w:rsidR="009E37A6" w:rsidRPr="008E5BF2" w:rsidRDefault="009E37A6" w:rsidP="009E37A6">
      <w:pPr>
        <w:jc w:val="right"/>
        <w:rPr>
          <w:sz w:val="28"/>
          <w:szCs w:val="28"/>
        </w:rPr>
      </w:pPr>
    </w:p>
    <w:p w:rsidR="009E37A6" w:rsidRPr="008E5BF2" w:rsidRDefault="009E37A6" w:rsidP="009E37A6">
      <w:pPr>
        <w:jc w:val="right"/>
        <w:rPr>
          <w:sz w:val="28"/>
          <w:szCs w:val="28"/>
        </w:rPr>
      </w:pPr>
    </w:p>
    <w:p w:rsidR="009E37A6" w:rsidRPr="008E5BF2" w:rsidRDefault="009E37A6" w:rsidP="009E37A6">
      <w:pPr>
        <w:jc w:val="center"/>
        <w:rPr>
          <w:sz w:val="28"/>
          <w:szCs w:val="28"/>
        </w:rPr>
      </w:pPr>
      <w:r w:rsidRPr="008E5BF2">
        <w:rPr>
          <w:sz w:val="28"/>
          <w:szCs w:val="28"/>
        </w:rPr>
        <w:t>2014 – 2015 учебный год</w:t>
      </w:r>
    </w:p>
    <w:p w:rsidR="009E37A6" w:rsidRDefault="009E37A6" w:rsidP="009E37A6">
      <w:pPr>
        <w:jc w:val="center"/>
        <w:rPr>
          <w:b/>
        </w:rPr>
      </w:pPr>
    </w:p>
    <w:p w:rsidR="009E37A6" w:rsidRDefault="009E37A6" w:rsidP="009E37A6">
      <w:pPr>
        <w:jc w:val="center"/>
        <w:rPr>
          <w:b/>
        </w:rPr>
      </w:pPr>
    </w:p>
    <w:p w:rsidR="009E37A6" w:rsidRDefault="009E37A6" w:rsidP="009E37A6">
      <w:pPr>
        <w:jc w:val="center"/>
        <w:rPr>
          <w:b/>
        </w:rPr>
      </w:pPr>
    </w:p>
    <w:p w:rsidR="009E37A6" w:rsidRDefault="009E37A6" w:rsidP="009E37A6">
      <w:pPr>
        <w:jc w:val="center"/>
        <w:rPr>
          <w:b/>
        </w:rPr>
      </w:pPr>
    </w:p>
    <w:p w:rsidR="009E37A6" w:rsidRDefault="009E37A6" w:rsidP="009E37A6">
      <w:pPr>
        <w:jc w:val="center"/>
        <w:rPr>
          <w:b/>
        </w:rPr>
      </w:pPr>
    </w:p>
    <w:p w:rsidR="009E37A6" w:rsidRDefault="009E37A6" w:rsidP="009E37A6">
      <w:pPr>
        <w:jc w:val="center"/>
        <w:rPr>
          <w:b/>
        </w:rPr>
      </w:pPr>
    </w:p>
    <w:p w:rsidR="009E37A6" w:rsidRDefault="009E37A6" w:rsidP="009E37A6">
      <w:pPr>
        <w:jc w:val="center"/>
        <w:rPr>
          <w:b/>
        </w:rPr>
      </w:pPr>
    </w:p>
    <w:p w:rsidR="009E37A6" w:rsidRDefault="009E37A6" w:rsidP="009E37A6">
      <w:pPr>
        <w:jc w:val="center"/>
        <w:rPr>
          <w:b/>
        </w:rPr>
      </w:pPr>
    </w:p>
    <w:p w:rsidR="009E37A6" w:rsidRDefault="009E37A6" w:rsidP="009E37A6">
      <w:pPr>
        <w:jc w:val="center"/>
        <w:rPr>
          <w:b/>
        </w:rPr>
      </w:pPr>
    </w:p>
    <w:p w:rsidR="009E37A6" w:rsidRDefault="009E37A6" w:rsidP="009E37A6">
      <w:pPr>
        <w:rPr>
          <w:b/>
        </w:rPr>
      </w:pPr>
    </w:p>
    <w:p w:rsidR="009E37A6" w:rsidRDefault="009E37A6" w:rsidP="009E37A6">
      <w:pPr>
        <w:jc w:val="center"/>
        <w:rPr>
          <w:b/>
        </w:rPr>
      </w:pPr>
      <w:r>
        <w:rPr>
          <w:b/>
        </w:rPr>
        <w:lastRenderedPageBreak/>
        <w:t>ПОЯСНИТЕЛЬНАЯ ЗАПИСКА</w:t>
      </w:r>
    </w:p>
    <w:p w:rsidR="009E37A6" w:rsidRDefault="009E37A6" w:rsidP="009E37A6">
      <w:pPr>
        <w:jc w:val="center"/>
        <w:rPr>
          <w:b/>
        </w:rPr>
      </w:pPr>
    </w:p>
    <w:p w:rsidR="009E37A6" w:rsidRDefault="009E37A6" w:rsidP="009E37A6">
      <w:pPr>
        <w:pStyle w:val="c7"/>
        <w:spacing w:before="0" w:after="0"/>
        <w:ind w:right="-4" w:firstLine="360"/>
        <w:jc w:val="both"/>
      </w:pPr>
      <w:r>
        <w:t xml:space="preserve">В связи с  реальной необходимостью в наши дни большое значение приобрела проблема  полноценной базовой математической подготовки учащихся. Учащиеся 10-11 классов определяют для себя значимость математики, её роли в развитии общества в целом. Без конкретных математических знаний затруднено понимание принципов устройства и использования современной техники, восприятие научных знаний, восприятие и интерпретация разнообразной социальной, экономической, политической информации, малоэффективна повседневная практическая деятельность. Интерес к вопросам обучения математики обусловлен жизненной необходимостью выполнять достаточно сложные расчёты, пользоваться общеупотребительной вычислительной техникой, находить в справочниках и применять нужные формулы, владеть практическими приёмами геометрических измерений и построений, читать информацию, представленную в виде таблиц, диаграмм, графиков, понимать вероятностный характер случайных событий, составлять несложные алгоритмы и др. </w:t>
      </w:r>
    </w:p>
    <w:p w:rsidR="009E37A6" w:rsidRDefault="009E37A6" w:rsidP="009E37A6">
      <w:pPr>
        <w:pStyle w:val="c7"/>
        <w:spacing w:before="0" w:after="0"/>
        <w:ind w:right="-4" w:firstLine="360"/>
        <w:jc w:val="both"/>
      </w:pPr>
      <w:r>
        <w:t xml:space="preserve">Данная рабочая программа по алгебре и началам математического анализа составлена на основе  авторской программы для учащихся 10-11 </w:t>
      </w:r>
      <w:proofErr w:type="spellStart"/>
      <w:r>
        <w:t>кл</w:t>
      </w:r>
      <w:proofErr w:type="spellEnd"/>
      <w:r>
        <w:t xml:space="preserve">. общеобразовательных учреждений/А.Н. Колмогоров, А.М. Абрамов, Ю.П. </w:t>
      </w:r>
      <w:proofErr w:type="spellStart"/>
      <w:r>
        <w:t>Дудиницин</w:t>
      </w:r>
      <w:proofErr w:type="spellEnd"/>
      <w:r>
        <w:t xml:space="preserve"> и др.-М.: Просвещение, 2009, в соответствии с требованиями федерального компонента государственного образовательного стандарта среднего общего образования.</w:t>
      </w:r>
    </w:p>
    <w:p w:rsidR="009E37A6" w:rsidRDefault="009E37A6" w:rsidP="009E37A6">
      <w:pPr>
        <w:widowControl w:val="0"/>
        <w:ind w:firstLine="540"/>
        <w:jc w:val="both"/>
      </w:pPr>
      <w:r>
        <w:t xml:space="preserve"> Рабочая программа рассчитана на 102 часа в год, 3 часа в неделю.</w:t>
      </w:r>
    </w:p>
    <w:p w:rsidR="009E37A6" w:rsidRDefault="009E37A6" w:rsidP="009E37A6">
      <w:pPr>
        <w:widowControl w:val="0"/>
        <w:ind w:right="-5" w:firstLine="540"/>
        <w:jc w:val="both"/>
        <w:rPr>
          <w:bCs/>
        </w:rPr>
      </w:pPr>
      <w:r>
        <w:t xml:space="preserve">Текущий контроль осуществляется в виде самостоятельных работ, зачётов, письменных тестов, устных и письменных опросов по теме урока, контрольных работ по разделам учебника. </w:t>
      </w:r>
    </w:p>
    <w:p w:rsidR="009E37A6" w:rsidRDefault="009E37A6" w:rsidP="009E37A6">
      <w:pPr>
        <w:widowControl w:val="0"/>
        <w:ind w:right="-5" w:firstLine="540"/>
        <w:jc w:val="both"/>
        <w:rPr>
          <w:bCs/>
        </w:rPr>
      </w:pPr>
      <w:proofErr w:type="gramStart"/>
      <w:r>
        <w:rPr>
          <w:bCs/>
        </w:rPr>
        <w:t xml:space="preserve">На проведение </w:t>
      </w:r>
      <w:r>
        <w:t xml:space="preserve">контрольных работ отведено  6 учебных часов по темам « Тригонометрические функции»-1 час, «Тригонометрические функции и основные тригонометрические формулы»-1 час, «Основные свойства функции»-1 час, «Решение тригонометрических уравнений и неравенств» - 1 час, «Производная» - 1 час, «Применение производной» -1 час, Также в начале года предусмотрена входная контрольная работа по темам 9 класса. </w:t>
      </w:r>
      <w:proofErr w:type="gramEnd"/>
    </w:p>
    <w:p w:rsidR="009E37A6" w:rsidRDefault="009E37A6" w:rsidP="009E37A6">
      <w:pPr>
        <w:ind w:firstLine="360"/>
        <w:jc w:val="both"/>
      </w:pPr>
      <w:r>
        <w:rPr>
          <w:bCs/>
        </w:rPr>
        <w:t xml:space="preserve">Темы распределены следующим образом: </w:t>
      </w:r>
      <w:proofErr w:type="gramStart"/>
      <w:r>
        <w:rPr>
          <w:bCs/>
        </w:rPr>
        <w:t>«Повторение» - 4 часа</w:t>
      </w:r>
      <w:r>
        <w:rPr>
          <w:b/>
          <w:bCs/>
        </w:rPr>
        <w:t xml:space="preserve"> </w:t>
      </w:r>
      <w:r>
        <w:rPr>
          <w:bCs/>
        </w:rPr>
        <w:t>«Тригонометрические функции» -28 часов, «Основные свойства функций» -13 часов, «Решение тригонометрических уравнений и неравенств»- 13 часов, «Производные и применение производных» - 39 часов, «Повторение материала 10 класса» - 5 часов.</w:t>
      </w:r>
      <w:proofErr w:type="gramEnd"/>
    </w:p>
    <w:p w:rsidR="009E37A6" w:rsidRDefault="009E37A6" w:rsidP="009E37A6">
      <w:pPr>
        <w:ind w:firstLine="360"/>
        <w:jc w:val="both"/>
      </w:pPr>
    </w:p>
    <w:p w:rsidR="009E37A6" w:rsidRDefault="009E37A6" w:rsidP="009E37A6">
      <w:pPr>
        <w:ind w:firstLine="360"/>
        <w:jc w:val="center"/>
      </w:pPr>
      <w:r>
        <w:rPr>
          <w:b/>
          <w:bCs/>
        </w:rPr>
        <w:t>Общая характеристика учебного предмета</w:t>
      </w:r>
    </w:p>
    <w:p w:rsidR="009E37A6" w:rsidRDefault="009E37A6" w:rsidP="009E37A6">
      <w:pPr>
        <w:ind w:firstLine="360"/>
        <w:jc w:val="center"/>
      </w:pPr>
    </w:p>
    <w:p w:rsidR="009E37A6" w:rsidRDefault="009E37A6" w:rsidP="009E37A6">
      <w:pPr>
        <w:widowControl w:val="0"/>
        <w:ind w:firstLine="567"/>
        <w:jc w:val="both"/>
      </w:pPr>
      <w:r>
        <w:t xml:space="preserve">Математическое образование в основной школе складывается из следующих компонентов: арифметика; алгебра; геометрия, элементы комбинаторики, теории вероятностей, статистики и логики. В своей совокупности они позволяют реализовать поставленные перед школьным образованием на информационно емком и практически значимом материале. Эти содержательные компоненты, развивались на протяжении всех лет обучения, естественным образом переплетаются и взаимодействуют в учебных курсах.  </w:t>
      </w:r>
    </w:p>
    <w:p w:rsidR="009E37A6" w:rsidRDefault="009E37A6" w:rsidP="009E37A6">
      <w:pPr>
        <w:widowControl w:val="0"/>
        <w:ind w:firstLine="567"/>
        <w:jc w:val="both"/>
      </w:pPr>
      <w:r>
        <w:t xml:space="preserve">При изучении курса математики в 10 классе  на базовом уровне продолжаются и получают развитие содержательные линии: </w:t>
      </w:r>
      <w:r>
        <w:rPr>
          <w:b/>
        </w:rPr>
        <w:t xml:space="preserve">«Алгебра», «Функции», «Уравнения и неравенства», «Геометрия», </w:t>
      </w:r>
      <w:r>
        <w:t xml:space="preserve"> вводится линия </w:t>
      </w:r>
      <w:r>
        <w:rPr>
          <w:b/>
        </w:rPr>
        <w:t>«Начала математического анализа».</w:t>
      </w:r>
      <w:r>
        <w:t xml:space="preserve"> В рамках указанных содержательных линий решаются следующие задачи:</w:t>
      </w:r>
    </w:p>
    <w:p w:rsidR="009E37A6" w:rsidRDefault="009E37A6" w:rsidP="009E37A6">
      <w:pPr>
        <w:widowControl w:val="0"/>
        <w:ind w:firstLine="567"/>
        <w:jc w:val="both"/>
      </w:pPr>
      <w:proofErr w:type="gramStart"/>
      <w:r>
        <w:t xml:space="preserve">- систематизация сведений о числах; изучение новых видов числовых выражений и формул; совершенствование практических навыков и вычислительной культуры, расширение и совершенствование алгебраического аппарата, сформированного в основной школе и его применение к решению математических и нематематических задач; </w:t>
      </w:r>
      <w:proofErr w:type="gramEnd"/>
    </w:p>
    <w:p w:rsidR="009E37A6" w:rsidRDefault="009E37A6" w:rsidP="009E37A6">
      <w:pPr>
        <w:widowControl w:val="0"/>
        <w:ind w:firstLine="567"/>
        <w:jc w:val="both"/>
      </w:pPr>
      <w:r>
        <w:t>- расширение и систематизация общих сведений о функциях, пополнение класса изучаемых функций, иллюстрация широты применения функций для описания и изучения реальных зависимостей;</w:t>
      </w:r>
    </w:p>
    <w:p w:rsidR="009E37A6" w:rsidRDefault="009E37A6" w:rsidP="009E37A6">
      <w:pPr>
        <w:widowControl w:val="0"/>
        <w:ind w:firstLine="567"/>
        <w:jc w:val="both"/>
      </w:pPr>
      <w:r>
        <w:t>- изучение свой</w:t>
      </w:r>
      <w:proofErr w:type="gramStart"/>
      <w:r>
        <w:t>ств  пр</w:t>
      </w:r>
      <w:proofErr w:type="gramEnd"/>
      <w:r>
        <w:t>остранственных тел, формирование умения применять полученные знания для решения практических задач;</w:t>
      </w:r>
    </w:p>
    <w:p w:rsidR="009E37A6" w:rsidRDefault="009E37A6" w:rsidP="009E37A6">
      <w:pPr>
        <w:widowControl w:val="0"/>
        <w:ind w:firstLine="567"/>
        <w:jc w:val="both"/>
      </w:pPr>
      <w:r>
        <w:lastRenderedPageBreak/>
        <w:t>- развитие представлений о вероятностно-статистических закономерностях в окружающем мире, совершенствование интеллектуальных и речевых умений путем обогащения математического языка, развития логического мышления;</w:t>
      </w:r>
    </w:p>
    <w:p w:rsidR="009E37A6" w:rsidRDefault="009E37A6" w:rsidP="009E37A6">
      <w:pPr>
        <w:widowControl w:val="0"/>
        <w:ind w:firstLine="567"/>
        <w:jc w:val="both"/>
        <w:rPr>
          <w:rStyle w:val="c6"/>
          <w:bCs/>
          <w:iCs/>
        </w:rPr>
      </w:pPr>
      <w:r>
        <w:t>- знакомство с основными идеями и методами математического анализа.</w:t>
      </w:r>
    </w:p>
    <w:p w:rsidR="009E37A6" w:rsidRDefault="009E37A6" w:rsidP="009E37A6">
      <w:pPr>
        <w:ind w:firstLine="360"/>
        <w:jc w:val="both"/>
        <w:rPr>
          <w:rStyle w:val="c6"/>
          <w:b/>
          <w:bCs/>
        </w:rPr>
      </w:pPr>
      <w:r>
        <w:rPr>
          <w:rStyle w:val="c6"/>
          <w:bCs/>
          <w:iCs/>
        </w:rPr>
        <w:t>Изучение математики на базовом уровне среднего (полного) общего образования направлено на достижение следующих целей:</w:t>
      </w:r>
    </w:p>
    <w:p w:rsidR="009E37A6" w:rsidRDefault="009E37A6" w:rsidP="009E37A6">
      <w:pPr>
        <w:numPr>
          <w:ilvl w:val="0"/>
          <w:numId w:val="3"/>
        </w:numPr>
        <w:ind w:left="0" w:firstLine="360"/>
        <w:jc w:val="both"/>
        <w:rPr>
          <w:rStyle w:val="c6"/>
          <w:b/>
          <w:bCs/>
        </w:rPr>
      </w:pPr>
      <w:r>
        <w:rPr>
          <w:rStyle w:val="c6"/>
          <w:b/>
          <w:bCs/>
        </w:rPr>
        <w:t>формирование представлений</w:t>
      </w:r>
      <w:r>
        <w:rPr>
          <w:rStyle w:val="c1"/>
        </w:rPr>
        <w:t> о математике как универсальном языке науки, средстве моделирования явлений и процессов, об идеях и методах математики;</w:t>
      </w:r>
    </w:p>
    <w:p w:rsidR="009E37A6" w:rsidRDefault="009E37A6" w:rsidP="009E37A6">
      <w:pPr>
        <w:numPr>
          <w:ilvl w:val="0"/>
          <w:numId w:val="3"/>
        </w:numPr>
        <w:ind w:left="0" w:firstLine="360"/>
        <w:jc w:val="both"/>
        <w:rPr>
          <w:rStyle w:val="c6"/>
          <w:b/>
          <w:bCs/>
        </w:rPr>
      </w:pPr>
      <w:r>
        <w:rPr>
          <w:rStyle w:val="c6"/>
          <w:b/>
          <w:bCs/>
        </w:rPr>
        <w:t>развитие</w:t>
      </w:r>
      <w:r>
        <w:rPr>
          <w:rStyle w:val="apple-converted-space"/>
          <w:b/>
          <w:bCs/>
        </w:rPr>
        <w:t> </w:t>
      </w:r>
      <w:r>
        <w:rPr>
          <w:rStyle w:val="c1"/>
        </w:rPr>
        <w:t>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а также последующего обучения в высшей школе;</w:t>
      </w:r>
    </w:p>
    <w:p w:rsidR="009E37A6" w:rsidRDefault="009E37A6" w:rsidP="009E37A6">
      <w:pPr>
        <w:numPr>
          <w:ilvl w:val="0"/>
          <w:numId w:val="3"/>
        </w:numPr>
        <w:ind w:left="0" w:firstLine="360"/>
        <w:jc w:val="both"/>
        <w:rPr>
          <w:rStyle w:val="c6"/>
          <w:b/>
          <w:bCs/>
        </w:rPr>
      </w:pPr>
      <w:r>
        <w:rPr>
          <w:rStyle w:val="c6"/>
          <w:b/>
          <w:bCs/>
        </w:rPr>
        <w:t>овладение математическими знаниями и умениями,</w:t>
      </w:r>
      <w:r>
        <w:rPr>
          <w:rStyle w:val="c1"/>
        </w:rPr>
        <w:t> необходимыми в повседневной жизни, для изучения школьных естественнонаучных дисциплин на базовом уровне, для получения образования в областях, не требующих углубленной математической подготовки;</w:t>
      </w:r>
    </w:p>
    <w:p w:rsidR="009E37A6" w:rsidRDefault="009E37A6" w:rsidP="009E37A6">
      <w:pPr>
        <w:numPr>
          <w:ilvl w:val="0"/>
          <w:numId w:val="3"/>
        </w:numPr>
        <w:ind w:left="0" w:firstLine="360"/>
        <w:jc w:val="both"/>
      </w:pPr>
      <w:r>
        <w:rPr>
          <w:rStyle w:val="c6"/>
          <w:b/>
          <w:bCs/>
        </w:rPr>
        <w:t>воспитание</w:t>
      </w:r>
      <w:r>
        <w:rPr>
          <w:rStyle w:val="apple-converted-space"/>
          <w:b/>
          <w:bCs/>
        </w:rPr>
        <w:t> </w:t>
      </w:r>
      <w:r>
        <w:rPr>
          <w:rStyle w:val="c1"/>
        </w:rPr>
        <w:t>средствами математики культуры личности, понимания значимости математики для научно-технического прогресса, отношения к математике как к части общечеловеческой культуры через знакомство с историей развития математики, эволюцией математических идей.</w:t>
      </w:r>
    </w:p>
    <w:p w:rsidR="009E37A6" w:rsidRDefault="009E37A6" w:rsidP="009E37A6">
      <w:pPr>
        <w:jc w:val="both"/>
      </w:pPr>
    </w:p>
    <w:p w:rsidR="009E37A6" w:rsidRDefault="009E37A6" w:rsidP="009E37A6">
      <w:pPr>
        <w:jc w:val="center"/>
      </w:pPr>
      <w:r>
        <w:rPr>
          <w:b/>
          <w:bCs/>
        </w:rPr>
        <w:t>Место учебного предмета «алгебра и начала математического анализа» в учебном плане школы</w:t>
      </w:r>
    </w:p>
    <w:p w:rsidR="009E37A6" w:rsidRDefault="009E37A6" w:rsidP="009E37A6">
      <w:pPr>
        <w:jc w:val="both"/>
      </w:pPr>
    </w:p>
    <w:p w:rsidR="009E37A6" w:rsidRDefault="009E37A6" w:rsidP="009E37A6">
      <w:pPr>
        <w:ind w:firstLine="708"/>
        <w:jc w:val="both"/>
      </w:pPr>
      <w:r>
        <w:t>Учебный план школы рассчитан  на 34 учебные недели в соответствии с Региональным базисным учебным планом для образовательных учреждений  Иркутской области.  В связи с этим на изучение алгебры и начал анализа на базовом уровне в 10 классе отведено 3  часа , 102 часа за учебный год.</w:t>
      </w:r>
    </w:p>
    <w:p w:rsidR="009E37A6" w:rsidRDefault="009E37A6" w:rsidP="009E37A6">
      <w:pPr>
        <w:ind w:firstLine="360"/>
        <w:jc w:val="both"/>
      </w:pPr>
      <w:r>
        <w:t xml:space="preserve">Рабочая программа по алгебре и началам анализа ориентирована на использование  учебника для 10-11 </w:t>
      </w:r>
      <w:proofErr w:type="spellStart"/>
      <w:r>
        <w:t>кл</w:t>
      </w:r>
      <w:proofErr w:type="spellEnd"/>
      <w:r>
        <w:t xml:space="preserve">. общеобразовательных учреждений/А.Н. </w:t>
      </w:r>
      <w:proofErr w:type="spellStart"/>
      <w:r>
        <w:t>колмогоров</w:t>
      </w:r>
      <w:proofErr w:type="spellEnd"/>
      <w:r>
        <w:t xml:space="preserve">, А.М. Абрамов, Ю.П. </w:t>
      </w:r>
      <w:proofErr w:type="spellStart"/>
      <w:r>
        <w:t>Дудиницин</w:t>
      </w:r>
      <w:proofErr w:type="spellEnd"/>
      <w:r>
        <w:t xml:space="preserve"> и др.-М.: Просвещение, 2009.</w:t>
      </w:r>
    </w:p>
    <w:p w:rsidR="009E37A6" w:rsidRDefault="009E37A6" w:rsidP="009E37A6">
      <w:pPr>
        <w:ind w:firstLine="360"/>
        <w:jc w:val="both"/>
      </w:pPr>
      <w:r>
        <w:t xml:space="preserve">Материалы для рабочей программы составлены на основе: </w:t>
      </w:r>
    </w:p>
    <w:p w:rsidR="009E37A6" w:rsidRDefault="009E37A6" w:rsidP="009E37A6">
      <w:pPr>
        <w:ind w:firstLine="360"/>
        <w:jc w:val="both"/>
      </w:pPr>
      <w:r>
        <w:t>- федерального компонента государственного стандарта общего образования;</w:t>
      </w:r>
    </w:p>
    <w:p w:rsidR="009E37A6" w:rsidRDefault="009E37A6" w:rsidP="009E37A6">
      <w:pPr>
        <w:ind w:firstLine="360"/>
        <w:jc w:val="both"/>
      </w:pPr>
      <w:r>
        <w:t>- программы по алгебре и началам анализа среднего (полного) общего образования;</w:t>
      </w:r>
    </w:p>
    <w:p w:rsidR="009E37A6" w:rsidRDefault="009E37A6" w:rsidP="009E37A6">
      <w:pPr>
        <w:ind w:firstLine="360"/>
        <w:jc w:val="both"/>
      </w:pPr>
      <w:r>
        <w:t xml:space="preserve">- федерального перечня учебников, рекомендованных Министерством образования Российской Федерации к использованию в образовательном процессе в общеобразовательных учреждениях; </w:t>
      </w:r>
    </w:p>
    <w:p w:rsidR="009E37A6" w:rsidRDefault="009E37A6" w:rsidP="009E37A6">
      <w:pPr>
        <w:ind w:firstLine="360"/>
        <w:jc w:val="both"/>
      </w:pPr>
      <w:r>
        <w:t xml:space="preserve">- с учетом требований к оснащению образовательного процесса в соответствии с содержанием </w:t>
      </w:r>
      <w:proofErr w:type="gramStart"/>
      <w:r>
        <w:t>наполнения учебных предметов компонента государственного стандарта общего образования</w:t>
      </w:r>
      <w:proofErr w:type="gramEnd"/>
      <w:r>
        <w:t>;</w:t>
      </w:r>
    </w:p>
    <w:p w:rsidR="009E37A6" w:rsidRDefault="009E37A6" w:rsidP="009E37A6">
      <w:pPr>
        <w:ind w:firstLine="360"/>
        <w:jc w:val="both"/>
      </w:pPr>
      <w:r>
        <w:t xml:space="preserve">- базисного учебного плана. </w:t>
      </w:r>
    </w:p>
    <w:p w:rsidR="009E37A6" w:rsidRDefault="009E37A6" w:rsidP="009E37A6">
      <w:pPr>
        <w:pStyle w:val="c19"/>
        <w:spacing w:before="0" w:after="0"/>
        <w:jc w:val="both"/>
      </w:pPr>
    </w:p>
    <w:p w:rsidR="009E37A6" w:rsidRDefault="009E37A6" w:rsidP="009E37A6">
      <w:pPr>
        <w:ind w:left="360"/>
        <w:jc w:val="center"/>
        <w:rPr>
          <w:b/>
          <w:bCs/>
        </w:rPr>
      </w:pPr>
      <w:r>
        <w:rPr>
          <w:b/>
          <w:bCs/>
        </w:rPr>
        <w:t>Описание ценностных ориентиров содержания учебного предмета</w:t>
      </w:r>
    </w:p>
    <w:p w:rsidR="009E37A6" w:rsidRDefault="009E37A6" w:rsidP="009E37A6">
      <w:pPr>
        <w:ind w:left="360"/>
        <w:jc w:val="center"/>
        <w:rPr>
          <w:b/>
          <w:bCs/>
        </w:rPr>
      </w:pPr>
    </w:p>
    <w:p w:rsidR="009E37A6" w:rsidRDefault="009E37A6" w:rsidP="009E37A6">
      <w:pPr>
        <w:pStyle w:val="c7"/>
        <w:spacing w:before="0" w:after="0"/>
        <w:ind w:right="-4" w:firstLine="360"/>
        <w:jc w:val="both"/>
      </w:pPr>
      <w:r>
        <w:t>Огромную важность в непрерывном образовании личности приобретают вопросы, требующие высокого уровня образования, связанного с непосредственным применением математики. Таким образом, расширяется круг школьников, для которых математика становится профессионально значимым предметом.</w:t>
      </w:r>
    </w:p>
    <w:p w:rsidR="009E37A6" w:rsidRDefault="009E37A6" w:rsidP="009E37A6">
      <w:pPr>
        <w:pStyle w:val="c7"/>
        <w:spacing w:before="0" w:after="0"/>
        <w:ind w:firstLine="540"/>
        <w:jc w:val="both"/>
      </w:pPr>
      <w:r>
        <w:t>Особенность изучаемого курса состоит в формировании математического стиля мышления, проявляющегося в определённых умственных навыках.</w:t>
      </w:r>
    </w:p>
    <w:p w:rsidR="009E37A6" w:rsidRDefault="009E37A6" w:rsidP="009E37A6">
      <w:pPr>
        <w:pStyle w:val="c7"/>
        <w:spacing w:before="0" w:after="0"/>
        <w:ind w:firstLine="540"/>
        <w:jc w:val="both"/>
      </w:pPr>
      <w:r>
        <w:t>Использование в математике нескольких математических языков даёт возможность развивать у учащихся точную, экономную и информативную речь, умение отбирать наиболее подходящие языковые средства.</w:t>
      </w:r>
    </w:p>
    <w:p w:rsidR="009E37A6" w:rsidRDefault="009E37A6" w:rsidP="009E37A6">
      <w:pPr>
        <w:pStyle w:val="c7"/>
        <w:spacing w:before="0" w:after="0"/>
        <w:ind w:firstLine="540"/>
        <w:jc w:val="both"/>
        <w:rPr>
          <w:bCs/>
        </w:rPr>
      </w:pPr>
      <w:r>
        <w:t xml:space="preserve">Математическое образование вносит свой вклад в формирование общей культуры человека: знакомство с методами познания действительности (понимание диалектической взаимосвязи математики и действительности, представление о предмете и методе математики, его отличиях от методов естественных и гуманитарных наук, об особенностях применения математики для решения научных и прикладных задач).  </w:t>
      </w:r>
      <w:r>
        <w:rPr>
          <w:rStyle w:val="c1"/>
        </w:rPr>
        <w:t>Понимания значимости математики для научно-</w:t>
      </w:r>
      <w:r>
        <w:rPr>
          <w:rStyle w:val="c1"/>
        </w:rPr>
        <w:lastRenderedPageBreak/>
        <w:t xml:space="preserve">технического прогресса, отношения к математике как к части общечеловеческой культуры через знакомство с историей развития математики, эволюцией математических идей. </w:t>
      </w:r>
      <w:r>
        <w:t>Изучение математики развивает воображение, пространственные представления. История развития математического знания даёт возможность пополнить запас историко-научных знаний школьников, сформировать у них представления о математике как части общечеловеческой культуры.</w:t>
      </w:r>
    </w:p>
    <w:p w:rsidR="009E37A6" w:rsidRDefault="009E37A6" w:rsidP="009E37A6">
      <w:pPr>
        <w:ind w:firstLine="540"/>
        <w:jc w:val="both"/>
      </w:pPr>
      <w:r>
        <w:rPr>
          <w:bCs/>
        </w:rPr>
        <w:t>Содержание уроков математики направлено на формирование таких ценностных ориентиров как</w:t>
      </w:r>
      <w:proofErr w:type="gramStart"/>
      <w:r>
        <w:rPr>
          <w:bCs/>
        </w:rPr>
        <w:t xml:space="preserve"> :</w:t>
      </w:r>
      <w:proofErr w:type="gramEnd"/>
      <w:r>
        <w:rPr>
          <w:bCs/>
        </w:rPr>
        <w:t xml:space="preserve"> Воспитание трудолюбия, творческого отношения к учению, труду, </w:t>
      </w:r>
      <w:r>
        <w:t>дисциплинированность, последовательность, настойчивость и самостоятельность.</w:t>
      </w:r>
    </w:p>
    <w:p w:rsidR="009E37A6" w:rsidRDefault="009E37A6" w:rsidP="009E37A6">
      <w:pPr>
        <w:pStyle w:val="c19"/>
        <w:spacing w:before="0" w:after="0"/>
        <w:jc w:val="both"/>
      </w:pPr>
    </w:p>
    <w:p w:rsidR="009E37A6" w:rsidRDefault="009E37A6" w:rsidP="009E37A6">
      <w:pPr>
        <w:ind w:firstLine="360"/>
        <w:jc w:val="center"/>
        <w:rPr>
          <w:b/>
          <w:bCs/>
        </w:rPr>
      </w:pPr>
      <w:r>
        <w:rPr>
          <w:b/>
          <w:bCs/>
        </w:rPr>
        <w:t xml:space="preserve">Требования к результатам освоения </w:t>
      </w:r>
      <w:proofErr w:type="gramStart"/>
      <w:r>
        <w:rPr>
          <w:b/>
          <w:bCs/>
        </w:rPr>
        <w:t>основных</w:t>
      </w:r>
      <w:proofErr w:type="gramEnd"/>
    </w:p>
    <w:p w:rsidR="009E37A6" w:rsidRDefault="009E37A6" w:rsidP="009E37A6">
      <w:pPr>
        <w:ind w:firstLine="360"/>
        <w:jc w:val="center"/>
        <w:rPr>
          <w:bCs/>
        </w:rPr>
      </w:pPr>
      <w:r>
        <w:rPr>
          <w:b/>
          <w:bCs/>
        </w:rPr>
        <w:t>образовательных программ</w:t>
      </w:r>
    </w:p>
    <w:p w:rsidR="009E37A6" w:rsidRDefault="009E37A6" w:rsidP="009E37A6">
      <w:pPr>
        <w:ind w:firstLine="708"/>
        <w:rPr>
          <w:bCs/>
        </w:rPr>
      </w:pPr>
    </w:p>
    <w:p w:rsidR="009E37A6" w:rsidRDefault="009E37A6" w:rsidP="009E37A6">
      <w:pPr>
        <w:pStyle w:val="c19"/>
        <w:spacing w:before="0" w:after="0"/>
        <w:jc w:val="both"/>
      </w:pPr>
    </w:p>
    <w:p w:rsidR="009E37A6" w:rsidRDefault="009E37A6" w:rsidP="009E37A6">
      <w:pPr>
        <w:pStyle w:val="c19"/>
        <w:spacing w:before="0" w:after="0"/>
        <w:ind w:firstLine="360"/>
        <w:jc w:val="both"/>
        <w:rPr>
          <w:rStyle w:val="c6"/>
          <w:bCs/>
          <w:iCs/>
        </w:rPr>
      </w:pPr>
      <w:r>
        <w:rPr>
          <w:rStyle w:val="c6"/>
          <w:b/>
          <w:bCs/>
          <w:iCs/>
        </w:rPr>
        <w:t>Личностные результаты:</w:t>
      </w:r>
    </w:p>
    <w:p w:rsidR="009E37A6" w:rsidRDefault="009E37A6" w:rsidP="009E37A6">
      <w:pPr>
        <w:pStyle w:val="c19"/>
        <w:spacing w:before="0" w:after="0"/>
        <w:ind w:firstLine="360"/>
        <w:jc w:val="both"/>
        <w:rPr>
          <w:rStyle w:val="c6"/>
          <w:bCs/>
          <w:iCs/>
        </w:rPr>
      </w:pPr>
      <w:r>
        <w:rPr>
          <w:rStyle w:val="c6"/>
          <w:bCs/>
          <w:iCs/>
        </w:rPr>
        <w:t xml:space="preserve">- готовность  и способность </w:t>
      </w:r>
      <w:proofErr w:type="gramStart"/>
      <w:r>
        <w:rPr>
          <w:rStyle w:val="c6"/>
          <w:bCs/>
          <w:iCs/>
        </w:rPr>
        <w:t>обучающихся</w:t>
      </w:r>
      <w:proofErr w:type="gramEnd"/>
      <w:r>
        <w:rPr>
          <w:rStyle w:val="c6"/>
          <w:bCs/>
          <w:iCs/>
        </w:rPr>
        <w:t xml:space="preserve"> к саморазвитию;</w:t>
      </w:r>
    </w:p>
    <w:p w:rsidR="009E37A6" w:rsidRDefault="009E37A6" w:rsidP="009E37A6">
      <w:pPr>
        <w:pStyle w:val="c19"/>
        <w:spacing w:before="0" w:after="0"/>
        <w:ind w:firstLine="360"/>
        <w:jc w:val="both"/>
        <w:rPr>
          <w:rStyle w:val="c6"/>
          <w:bCs/>
          <w:iCs/>
        </w:rPr>
      </w:pPr>
      <w:r>
        <w:rPr>
          <w:rStyle w:val="c6"/>
          <w:bCs/>
          <w:iCs/>
        </w:rPr>
        <w:t xml:space="preserve">- </w:t>
      </w:r>
      <w:proofErr w:type="spellStart"/>
      <w:r>
        <w:rPr>
          <w:rStyle w:val="c6"/>
          <w:bCs/>
          <w:iCs/>
        </w:rPr>
        <w:t>сформированность</w:t>
      </w:r>
      <w:proofErr w:type="spellEnd"/>
      <w:r>
        <w:rPr>
          <w:rStyle w:val="c6"/>
          <w:bCs/>
          <w:iCs/>
        </w:rPr>
        <w:t xml:space="preserve"> мотивации к учению и познанию;</w:t>
      </w:r>
    </w:p>
    <w:p w:rsidR="009E37A6" w:rsidRDefault="009E37A6" w:rsidP="009E37A6">
      <w:pPr>
        <w:pStyle w:val="c19"/>
        <w:spacing w:before="0" w:after="0"/>
        <w:ind w:firstLine="360"/>
        <w:jc w:val="both"/>
      </w:pPr>
      <w:r>
        <w:rPr>
          <w:rStyle w:val="c6"/>
          <w:bCs/>
          <w:iCs/>
        </w:rPr>
        <w:t>-ценностно-смысловые установки, отражающие их индивидуально-личностные позиции, социальные компетентности, личностные качества;</w:t>
      </w:r>
    </w:p>
    <w:p w:rsidR="009E37A6" w:rsidRDefault="009E37A6" w:rsidP="009E37A6">
      <w:pPr>
        <w:pStyle w:val="c19"/>
        <w:spacing w:before="0" w:after="0"/>
        <w:ind w:firstLine="360"/>
        <w:jc w:val="both"/>
      </w:pPr>
      <w:r>
        <w:t xml:space="preserve">- умение решать задачи реальной действительности математическими методами; </w:t>
      </w:r>
    </w:p>
    <w:p w:rsidR="009E37A6" w:rsidRDefault="009E37A6" w:rsidP="009E37A6">
      <w:pPr>
        <w:pStyle w:val="c19"/>
        <w:spacing w:before="0" w:after="0"/>
        <w:ind w:firstLine="360"/>
        <w:jc w:val="both"/>
        <w:rPr>
          <w:rStyle w:val="c6"/>
          <w:b/>
          <w:bCs/>
          <w:iCs/>
        </w:rPr>
      </w:pPr>
      <w:r>
        <w:t xml:space="preserve">- самостоятельно определять и высказывать простые общие для всех людей правила поведения в общении  и сотрудничестве, делать </w:t>
      </w:r>
      <w:proofErr w:type="gramStart"/>
      <w:r>
        <w:t>выбор</w:t>
      </w:r>
      <w:proofErr w:type="gramEnd"/>
      <w:r>
        <w:t xml:space="preserve"> какой поступок </w:t>
      </w:r>
      <w:proofErr w:type="spellStart"/>
      <w:r>
        <w:t>соверщить</w:t>
      </w:r>
      <w:proofErr w:type="spellEnd"/>
    </w:p>
    <w:p w:rsidR="009E37A6" w:rsidRDefault="009E37A6" w:rsidP="009E37A6">
      <w:pPr>
        <w:pStyle w:val="c19"/>
        <w:spacing w:before="0" w:after="0"/>
        <w:ind w:firstLine="360"/>
        <w:jc w:val="both"/>
        <w:rPr>
          <w:rStyle w:val="c6"/>
          <w:bCs/>
          <w:iCs/>
        </w:rPr>
      </w:pPr>
      <w:proofErr w:type="spellStart"/>
      <w:r>
        <w:rPr>
          <w:rStyle w:val="c6"/>
          <w:b/>
          <w:bCs/>
          <w:iCs/>
        </w:rPr>
        <w:t>Метапредметные</w:t>
      </w:r>
      <w:proofErr w:type="spellEnd"/>
      <w:r>
        <w:rPr>
          <w:rStyle w:val="c6"/>
          <w:b/>
          <w:bCs/>
          <w:iCs/>
        </w:rPr>
        <w:t xml:space="preserve"> результаты</w:t>
      </w:r>
      <w:proofErr w:type="gramStart"/>
      <w:r>
        <w:rPr>
          <w:rStyle w:val="c6"/>
          <w:b/>
          <w:bCs/>
          <w:iCs/>
        </w:rPr>
        <w:t xml:space="preserve"> :</w:t>
      </w:r>
      <w:proofErr w:type="gramEnd"/>
    </w:p>
    <w:p w:rsidR="009E37A6" w:rsidRDefault="009E37A6" w:rsidP="009E37A6">
      <w:pPr>
        <w:jc w:val="both"/>
      </w:pPr>
      <w:r>
        <w:rPr>
          <w:rStyle w:val="c6"/>
          <w:bCs/>
          <w:iCs/>
        </w:rPr>
        <w:t xml:space="preserve">- </w:t>
      </w:r>
      <w:r>
        <w:t>овладение  математическими знаниями и умениями, необходимыми в повседневной жизни, для изучения школьных естественнонаучных дисциплин на базовом уровне, для получения образования в областях, не требующих углубленной математической подготовки;</w:t>
      </w:r>
    </w:p>
    <w:p w:rsidR="009E37A6" w:rsidRDefault="009E37A6" w:rsidP="009E37A6">
      <w:pPr>
        <w:jc w:val="both"/>
      </w:pPr>
      <w:r>
        <w:t>- умение строить и исследовать математические модели для описания и решения прикладных задач, задач из смежных дисциплин;</w:t>
      </w:r>
    </w:p>
    <w:p w:rsidR="009E37A6" w:rsidRDefault="009E37A6" w:rsidP="009E37A6">
      <w:pPr>
        <w:jc w:val="both"/>
      </w:pPr>
      <w:r>
        <w:t>- выполнение  и самостоятельное составление алгоритмических предписаний и инструкций на математическом материале, выполнения расчетов практического характера,  использование математических формул и самостоятельное составление формул на основе обобщения частных случаев и эксперимента;</w:t>
      </w:r>
    </w:p>
    <w:p w:rsidR="009E37A6" w:rsidRDefault="009E37A6" w:rsidP="009E37A6">
      <w:pPr>
        <w:ind w:firstLine="568"/>
        <w:jc w:val="both"/>
      </w:pPr>
      <w:r>
        <w:t>- умение самостоятельно работать с источниками информации, обобщения и систематизации полученной информации, интегрирования ее в личный опыт;</w:t>
      </w:r>
    </w:p>
    <w:p w:rsidR="009E37A6" w:rsidRDefault="009E37A6" w:rsidP="009E37A6">
      <w:pPr>
        <w:ind w:firstLine="568"/>
        <w:jc w:val="both"/>
        <w:rPr>
          <w:rStyle w:val="c6"/>
          <w:b/>
          <w:bCs/>
          <w:i/>
          <w:iCs/>
        </w:rPr>
      </w:pPr>
      <w:r>
        <w:t>- умение  проводить  доказательные  рассуждения, логические обоснования выводов, различения доказанных и недоказанных утверждений, аргументированных и эмоционально убедительных суждений;</w:t>
      </w:r>
    </w:p>
    <w:p w:rsidR="009E37A6" w:rsidRDefault="009E37A6" w:rsidP="009E37A6">
      <w:pPr>
        <w:pStyle w:val="c19"/>
        <w:spacing w:before="0" w:after="0"/>
        <w:ind w:firstLine="360"/>
        <w:jc w:val="both"/>
        <w:rPr>
          <w:rStyle w:val="c6"/>
          <w:bCs/>
          <w:iCs/>
        </w:rPr>
      </w:pPr>
      <w:r>
        <w:rPr>
          <w:rStyle w:val="c6"/>
          <w:b/>
          <w:bCs/>
          <w:i/>
          <w:iCs/>
        </w:rPr>
        <w:t xml:space="preserve">- </w:t>
      </w:r>
      <w:r>
        <w:rPr>
          <w:rStyle w:val="c6"/>
          <w:bCs/>
          <w:iCs/>
        </w:rPr>
        <w:t>умение организовать свою деятельность: определять цель деятельности на уроке, высказывать свою версию, сравнивать ее с другими, определять последовательность действий для решения предметной задачи, давать оценку и самооценку совей работы и работы всех;</w:t>
      </w:r>
    </w:p>
    <w:p w:rsidR="009E37A6" w:rsidRDefault="009E37A6" w:rsidP="009E37A6">
      <w:pPr>
        <w:pStyle w:val="c19"/>
        <w:spacing w:before="0" w:after="0"/>
        <w:ind w:firstLine="360"/>
        <w:jc w:val="both"/>
        <w:rPr>
          <w:rStyle w:val="c6"/>
          <w:bCs/>
          <w:iCs/>
        </w:rPr>
      </w:pPr>
      <w:r>
        <w:rPr>
          <w:rStyle w:val="c6"/>
          <w:bCs/>
          <w:iCs/>
        </w:rPr>
        <w:t>- умение мыслить: наблюдать и делать выводы самостоятельно; сравнивать группировать предметы, явления, определять причины явлений событий, обобщать знания и делать выводы;</w:t>
      </w:r>
    </w:p>
    <w:p w:rsidR="009E37A6" w:rsidRDefault="009E37A6" w:rsidP="009E37A6">
      <w:pPr>
        <w:pStyle w:val="c19"/>
        <w:spacing w:before="0" w:after="0"/>
        <w:ind w:firstLine="360"/>
        <w:jc w:val="both"/>
      </w:pPr>
      <w:r>
        <w:rPr>
          <w:rStyle w:val="c6"/>
          <w:bCs/>
          <w:iCs/>
        </w:rPr>
        <w:t>- умение общаться: соблюдать правила этикета в общении, высказывать и доказывать свою точку зрения.</w:t>
      </w:r>
    </w:p>
    <w:p w:rsidR="009E37A6" w:rsidRDefault="009E37A6" w:rsidP="009E37A6">
      <w:pPr>
        <w:shd w:val="clear" w:color="auto" w:fill="FFFFFF"/>
        <w:autoSpaceDE w:val="0"/>
      </w:pPr>
    </w:p>
    <w:p w:rsidR="009E37A6" w:rsidRDefault="009E37A6" w:rsidP="009E37A6">
      <w:pPr>
        <w:jc w:val="both"/>
        <w:rPr>
          <w:b/>
          <w:i/>
          <w:iCs/>
        </w:rPr>
      </w:pPr>
      <w:r>
        <w:rPr>
          <w:b/>
          <w:bCs/>
        </w:rPr>
        <w:t xml:space="preserve">Предметные результаты: </w:t>
      </w:r>
    </w:p>
    <w:p w:rsidR="009E37A6" w:rsidRDefault="009E37A6" w:rsidP="009E37A6">
      <w:pPr>
        <w:shd w:val="clear" w:color="auto" w:fill="FFFFFF"/>
        <w:autoSpaceDE w:val="0"/>
        <w:jc w:val="both"/>
        <w:rPr>
          <w:b/>
          <w:i/>
          <w:iCs/>
        </w:rPr>
      </w:pPr>
      <w:r>
        <w:rPr>
          <w:b/>
          <w:i/>
          <w:iCs/>
        </w:rPr>
        <w:t>В результате изучения математики на базовом уровне ученик должен</w:t>
      </w:r>
    </w:p>
    <w:p w:rsidR="009E37A6" w:rsidRDefault="009E37A6" w:rsidP="009E37A6">
      <w:pPr>
        <w:shd w:val="clear" w:color="auto" w:fill="FFFFFF"/>
        <w:autoSpaceDE w:val="0"/>
        <w:jc w:val="both"/>
      </w:pPr>
      <w:r>
        <w:rPr>
          <w:b/>
          <w:i/>
          <w:iCs/>
        </w:rPr>
        <w:t xml:space="preserve"> знать/понимать:</w:t>
      </w:r>
    </w:p>
    <w:p w:rsidR="009E37A6" w:rsidRDefault="009E37A6" w:rsidP="009E37A6">
      <w:pPr>
        <w:shd w:val="clear" w:color="auto" w:fill="FFFFFF"/>
        <w:autoSpaceDE w:val="0"/>
        <w:jc w:val="both"/>
      </w:pPr>
      <w:r>
        <w:t>- значение математической науки для решения задач, возникающих в теории и практике; широту и в то же время ограниченность применения математических методов к анализу и иссле</w:t>
      </w:r>
      <w:r>
        <w:softHyphen/>
        <w:t>дованию процессов и явлений в природе и обществе;</w:t>
      </w:r>
    </w:p>
    <w:p w:rsidR="009E37A6" w:rsidRDefault="009E37A6" w:rsidP="009E37A6">
      <w:pPr>
        <w:shd w:val="clear" w:color="auto" w:fill="FFFFFF"/>
        <w:autoSpaceDE w:val="0"/>
        <w:jc w:val="both"/>
      </w:pPr>
      <w:r>
        <w:t>- значение практики и вопросов, возникающих в самой математике для формирования и раз</w:t>
      </w:r>
      <w:r>
        <w:softHyphen/>
        <w:t>вития математической науки; историю развития понятия числа, создания математического ана</w:t>
      </w:r>
      <w:r>
        <w:softHyphen/>
        <w:t>лиза, возникновения и развития геометрии;</w:t>
      </w:r>
    </w:p>
    <w:p w:rsidR="009E37A6" w:rsidRDefault="009E37A6" w:rsidP="009E37A6">
      <w:pPr>
        <w:shd w:val="clear" w:color="auto" w:fill="FFFFFF"/>
        <w:autoSpaceDE w:val="0"/>
        <w:jc w:val="both"/>
      </w:pPr>
      <w:r>
        <w:lastRenderedPageBreak/>
        <w:t>- универсальный характер законов логики математических рассуждений, их применимость во всех областях человеческой деятельности;</w:t>
      </w:r>
    </w:p>
    <w:p w:rsidR="009E37A6" w:rsidRDefault="009E37A6" w:rsidP="009E37A6">
      <w:pPr>
        <w:jc w:val="both"/>
        <w:rPr>
          <w:bCs/>
        </w:rPr>
      </w:pPr>
      <w:r>
        <w:t>- вероятностный характер различных процессов окружающего мира;</w:t>
      </w:r>
      <w:r>
        <w:rPr>
          <w:bCs/>
        </w:rPr>
        <w:t xml:space="preserve">   </w:t>
      </w:r>
    </w:p>
    <w:p w:rsidR="009E37A6" w:rsidRDefault="009E37A6" w:rsidP="009E37A6">
      <w:pPr>
        <w:jc w:val="both"/>
        <w:rPr>
          <w:bCs/>
        </w:rPr>
      </w:pPr>
    </w:p>
    <w:p w:rsidR="009E37A6" w:rsidRDefault="009E37A6" w:rsidP="009E37A6">
      <w:pPr>
        <w:shd w:val="clear" w:color="auto" w:fill="FFFFFF"/>
        <w:autoSpaceDE w:val="0"/>
        <w:jc w:val="both"/>
        <w:rPr>
          <w:b/>
          <w:bCs/>
          <w:i/>
          <w:iCs/>
        </w:rPr>
      </w:pPr>
      <w:r>
        <w:rPr>
          <w:b/>
        </w:rPr>
        <w:t>АЛГЕБРА</w:t>
      </w:r>
    </w:p>
    <w:p w:rsidR="009E37A6" w:rsidRDefault="009E37A6" w:rsidP="009E37A6">
      <w:pPr>
        <w:shd w:val="clear" w:color="auto" w:fill="FFFFFF"/>
        <w:autoSpaceDE w:val="0"/>
        <w:jc w:val="both"/>
      </w:pPr>
      <w:r>
        <w:rPr>
          <w:b/>
          <w:bCs/>
          <w:i/>
          <w:iCs/>
        </w:rPr>
        <w:t>уметь:</w:t>
      </w:r>
    </w:p>
    <w:p w:rsidR="009E37A6" w:rsidRDefault="009E37A6" w:rsidP="009E37A6">
      <w:pPr>
        <w:shd w:val="clear" w:color="auto" w:fill="FFFFFF"/>
        <w:autoSpaceDE w:val="0"/>
        <w:jc w:val="both"/>
      </w:pPr>
      <w:r>
        <w:t>- выполнять арифметические действия, сочетая устные и письменные приемы, применение вычислительных устройств; находить значения корня натуральной степени, степени с рацио</w:t>
      </w:r>
      <w:r>
        <w:softHyphen/>
        <w:t>нальным показателем, используя при необходимости вычислительные устройства; пользоваться оценкой и прикидкой при практических расчетах;</w:t>
      </w:r>
    </w:p>
    <w:p w:rsidR="009E37A6" w:rsidRDefault="009E37A6" w:rsidP="009E37A6">
      <w:pPr>
        <w:shd w:val="clear" w:color="auto" w:fill="FFFFFF"/>
        <w:autoSpaceDE w:val="0"/>
        <w:jc w:val="both"/>
      </w:pPr>
      <w:r>
        <w:t>-  проводить по известным формулам и правилам преобразования буквенных выражений, включающих степени, радикалы и тригонометрические функции;</w:t>
      </w:r>
    </w:p>
    <w:p w:rsidR="009E37A6" w:rsidRDefault="009E37A6" w:rsidP="009E37A6">
      <w:pPr>
        <w:shd w:val="clear" w:color="auto" w:fill="FFFFFF"/>
        <w:autoSpaceDE w:val="0"/>
        <w:jc w:val="both"/>
        <w:rPr>
          <w:b/>
          <w:bCs/>
          <w:i/>
          <w:iCs/>
        </w:rPr>
      </w:pPr>
      <w:r>
        <w:t>- вычислять значения числовых и буквенных выражений, осуществляя необходимые подста</w:t>
      </w:r>
      <w:r>
        <w:softHyphen/>
        <w:t>новки и преобразования;</w:t>
      </w:r>
    </w:p>
    <w:p w:rsidR="009E37A6" w:rsidRDefault="009E37A6" w:rsidP="009E37A6">
      <w:pPr>
        <w:shd w:val="clear" w:color="auto" w:fill="FFFFFF"/>
        <w:autoSpaceDE w:val="0"/>
        <w:jc w:val="both"/>
      </w:pPr>
      <w:r>
        <w:rPr>
          <w:b/>
          <w:bCs/>
          <w:i/>
          <w:iCs/>
        </w:rPr>
        <w:t>использовать приобретенные знания и умения в практической деятельности и повсе</w:t>
      </w:r>
      <w:r>
        <w:rPr>
          <w:b/>
          <w:bCs/>
          <w:i/>
          <w:iCs/>
        </w:rPr>
        <w:softHyphen/>
        <w:t>дневной жизни:</w:t>
      </w:r>
    </w:p>
    <w:p w:rsidR="009E37A6" w:rsidRDefault="009E37A6" w:rsidP="009E37A6">
      <w:pPr>
        <w:shd w:val="clear" w:color="auto" w:fill="FFFFFF"/>
        <w:autoSpaceDE w:val="0"/>
        <w:jc w:val="both"/>
        <w:rPr>
          <w:b/>
        </w:rPr>
      </w:pPr>
      <w:r>
        <w:t>- для практических расчетов по формулам, включая формулы, содержащие степени, радика</w:t>
      </w:r>
      <w:r>
        <w:softHyphen/>
        <w:t>лы и тригонометрические функции, используя при необходимости справочные мате</w:t>
      </w:r>
      <w:r>
        <w:softHyphen/>
        <w:t>риалы и простейшие вычислительные устройства;</w:t>
      </w:r>
    </w:p>
    <w:p w:rsidR="009E37A6" w:rsidRDefault="009E37A6" w:rsidP="009E37A6">
      <w:pPr>
        <w:shd w:val="clear" w:color="auto" w:fill="FFFFFF"/>
        <w:autoSpaceDE w:val="0"/>
        <w:jc w:val="both"/>
        <w:rPr>
          <w:b/>
        </w:rPr>
      </w:pPr>
    </w:p>
    <w:p w:rsidR="009E37A6" w:rsidRDefault="009E37A6" w:rsidP="009E37A6">
      <w:pPr>
        <w:shd w:val="clear" w:color="auto" w:fill="FFFFFF"/>
        <w:autoSpaceDE w:val="0"/>
        <w:jc w:val="both"/>
        <w:rPr>
          <w:b/>
          <w:bCs/>
          <w:i/>
          <w:iCs/>
        </w:rPr>
      </w:pPr>
      <w:r>
        <w:rPr>
          <w:b/>
        </w:rPr>
        <w:t>ФУНКЦИИ И ГРАФИКИ</w:t>
      </w:r>
    </w:p>
    <w:p w:rsidR="009E37A6" w:rsidRDefault="009E37A6" w:rsidP="009E37A6">
      <w:pPr>
        <w:shd w:val="clear" w:color="auto" w:fill="FFFFFF"/>
        <w:autoSpaceDE w:val="0"/>
        <w:jc w:val="both"/>
        <w:rPr>
          <w:i/>
          <w:iCs/>
        </w:rPr>
      </w:pPr>
      <w:r>
        <w:rPr>
          <w:b/>
          <w:bCs/>
          <w:i/>
          <w:iCs/>
        </w:rPr>
        <w:t>уметь:</w:t>
      </w:r>
    </w:p>
    <w:p w:rsidR="009E37A6" w:rsidRDefault="009E37A6" w:rsidP="009E37A6">
      <w:pPr>
        <w:shd w:val="clear" w:color="auto" w:fill="FFFFFF"/>
        <w:autoSpaceDE w:val="0"/>
        <w:jc w:val="both"/>
      </w:pPr>
      <w:r>
        <w:rPr>
          <w:i/>
          <w:iCs/>
        </w:rPr>
        <w:t xml:space="preserve">- </w:t>
      </w:r>
      <w:r>
        <w:t>определять значение функции по значению аргумента при различных способах задания функции;</w:t>
      </w:r>
    </w:p>
    <w:p w:rsidR="009E37A6" w:rsidRDefault="009E37A6" w:rsidP="009E37A6">
      <w:pPr>
        <w:shd w:val="clear" w:color="auto" w:fill="FFFFFF"/>
        <w:autoSpaceDE w:val="0"/>
        <w:jc w:val="both"/>
      </w:pPr>
      <w:r>
        <w:t>- строить графики изученных функций;</w:t>
      </w:r>
    </w:p>
    <w:p w:rsidR="009E37A6" w:rsidRDefault="009E37A6" w:rsidP="009E37A6">
      <w:pPr>
        <w:shd w:val="clear" w:color="auto" w:fill="FFFFFF"/>
        <w:autoSpaceDE w:val="0"/>
        <w:jc w:val="both"/>
      </w:pPr>
      <w:r>
        <w:t>- описывать по графику и в простейших случаях по формуле поведение и свойства функций, находить по графику функции наибольшие и наименьшие значения;</w:t>
      </w:r>
    </w:p>
    <w:p w:rsidR="009E37A6" w:rsidRDefault="009E37A6" w:rsidP="009E37A6">
      <w:pPr>
        <w:shd w:val="clear" w:color="auto" w:fill="FFFFFF"/>
        <w:autoSpaceDE w:val="0"/>
        <w:jc w:val="both"/>
        <w:rPr>
          <w:b/>
          <w:bCs/>
          <w:i/>
          <w:iCs/>
        </w:rPr>
      </w:pPr>
      <w:r>
        <w:t>- решать уравнения, простейшие системы уравнений, используя свойства функций и их гра</w:t>
      </w:r>
      <w:r>
        <w:softHyphen/>
        <w:t>фиков;</w:t>
      </w:r>
    </w:p>
    <w:p w:rsidR="009E37A6" w:rsidRDefault="009E37A6" w:rsidP="009E37A6">
      <w:pPr>
        <w:shd w:val="clear" w:color="auto" w:fill="FFFFFF"/>
        <w:autoSpaceDE w:val="0"/>
        <w:jc w:val="both"/>
        <w:rPr>
          <w:i/>
          <w:iCs/>
        </w:rPr>
      </w:pPr>
      <w:r>
        <w:rPr>
          <w:b/>
          <w:bCs/>
          <w:i/>
          <w:iCs/>
        </w:rPr>
        <w:t>использовать приобретенные знания и умения в практической деятельности и повсе</w:t>
      </w:r>
      <w:r>
        <w:rPr>
          <w:b/>
          <w:bCs/>
          <w:i/>
          <w:iCs/>
        </w:rPr>
        <w:softHyphen/>
        <w:t>дневной жизни:</w:t>
      </w:r>
    </w:p>
    <w:p w:rsidR="009E37A6" w:rsidRDefault="009E37A6" w:rsidP="009E37A6">
      <w:pPr>
        <w:shd w:val="clear" w:color="auto" w:fill="FFFFFF"/>
        <w:autoSpaceDE w:val="0"/>
        <w:jc w:val="both"/>
        <w:rPr>
          <w:b/>
        </w:rPr>
      </w:pPr>
      <w:r>
        <w:rPr>
          <w:i/>
          <w:iCs/>
        </w:rPr>
        <w:t xml:space="preserve">- </w:t>
      </w:r>
      <w:r>
        <w:t>для описания с помощью функций различных зависимостей, представления их графически, интерпретации графиков;</w:t>
      </w:r>
    </w:p>
    <w:p w:rsidR="009E37A6" w:rsidRDefault="009E37A6" w:rsidP="009E37A6">
      <w:pPr>
        <w:shd w:val="clear" w:color="auto" w:fill="FFFFFF"/>
        <w:autoSpaceDE w:val="0"/>
        <w:jc w:val="both"/>
        <w:rPr>
          <w:b/>
          <w:bCs/>
          <w:i/>
          <w:iCs/>
        </w:rPr>
      </w:pPr>
      <w:r>
        <w:rPr>
          <w:b/>
        </w:rPr>
        <w:t>НАЧАЛА МАТЕМАТИЧЕСКОГО АНАЛИЗА</w:t>
      </w:r>
    </w:p>
    <w:p w:rsidR="009E37A6" w:rsidRDefault="009E37A6" w:rsidP="009E37A6">
      <w:pPr>
        <w:shd w:val="clear" w:color="auto" w:fill="FFFFFF"/>
        <w:autoSpaceDE w:val="0"/>
        <w:jc w:val="both"/>
        <w:rPr>
          <w:i/>
          <w:iCs/>
        </w:rPr>
      </w:pPr>
      <w:r>
        <w:rPr>
          <w:b/>
          <w:bCs/>
          <w:i/>
          <w:iCs/>
        </w:rPr>
        <w:t>уметь:</w:t>
      </w:r>
    </w:p>
    <w:p w:rsidR="009E37A6" w:rsidRDefault="009E37A6" w:rsidP="009E37A6">
      <w:pPr>
        <w:shd w:val="clear" w:color="auto" w:fill="FFFFFF"/>
        <w:autoSpaceDE w:val="0"/>
        <w:jc w:val="both"/>
      </w:pPr>
      <w:r>
        <w:rPr>
          <w:i/>
          <w:iCs/>
        </w:rPr>
        <w:t xml:space="preserve">- </w:t>
      </w:r>
      <w:r>
        <w:t>вычислять производные и первообразные элементарных функций, используя справочные материалы;</w:t>
      </w:r>
    </w:p>
    <w:p w:rsidR="009E37A6" w:rsidRDefault="009E37A6" w:rsidP="009E37A6">
      <w:pPr>
        <w:shd w:val="clear" w:color="auto" w:fill="FFFFFF"/>
        <w:autoSpaceDE w:val="0"/>
        <w:jc w:val="both"/>
      </w:pPr>
      <w:r>
        <w:t>- исследовать в простейших случаях функции на монотонность, находить наибольшие и наименьшие значения функций, строить графики многочленов и простейших рациональных функций с использованием аппарата математического анализа;</w:t>
      </w:r>
    </w:p>
    <w:p w:rsidR="009E37A6" w:rsidRDefault="009E37A6" w:rsidP="009E37A6">
      <w:pPr>
        <w:shd w:val="clear" w:color="auto" w:fill="FFFFFF"/>
        <w:autoSpaceDE w:val="0"/>
        <w:jc w:val="both"/>
        <w:rPr>
          <w:i/>
          <w:iCs/>
        </w:rPr>
      </w:pPr>
      <w:r>
        <w:t xml:space="preserve">- вычислять в простейших случаях площади с использованием первообразной; </w:t>
      </w:r>
      <w:r>
        <w:rPr>
          <w:b/>
          <w:bCs/>
          <w:i/>
          <w:iCs/>
        </w:rPr>
        <w:t>использовать приобретенные знания и умения в практической деятельности и повсе</w:t>
      </w:r>
      <w:r>
        <w:rPr>
          <w:b/>
          <w:bCs/>
          <w:i/>
          <w:iCs/>
        </w:rPr>
        <w:softHyphen/>
        <w:t>дневной жизни:</w:t>
      </w:r>
    </w:p>
    <w:p w:rsidR="009E37A6" w:rsidRDefault="009E37A6" w:rsidP="009E37A6">
      <w:pPr>
        <w:shd w:val="clear" w:color="auto" w:fill="FFFFFF"/>
        <w:autoSpaceDE w:val="0"/>
        <w:jc w:val="both"/>
        <w:rPr>
          <w:b/>
        </w:rPr>
      </w:pPr>
      <w:r>
        <w:rPr>
          <w:i/>
          <w:iCs/>
        </w:rPr>
        <w:t xml:space="preserve">- </w:t>
      </w:r>
      <w:r>
        <w:t>для решения прикладных задач, в том числе социально-экономических и физических, на наибольшие и наименьшие значения, на нахождение скорости и ускорения;</w:t>
      </w:r>
    </w:p>
    <w:p w:rsidR="009E37A6" w:rsidRDefault="009E37A6" w:rsidP="009E37A6">
      <w:pPr>
        <w:shd w:val="clear" w:color="auto" w:fill="FFFFFF"/>
        <w:autoSpaceDE w:val="0"/>
        <w:jc w:val="both"/>
        <w:rPr>
          <w:b/>
        </w:rPr>
      </w:pPr>
    </w:p>
    <w:p w:rsidR="009E37A6" w:rsidRDefault="009E37A6" w:rsidP="009E37A6">
      <w:pPr>
        <w:shd w:val="clear" w:color="auto" w:fill="FFFFFF"/>
        <w:autoSpaceDE w:val="0"/>
        <w:jc w:val="both"/>
        <w:rPr>
          <w:b/>
          <w:bCs/>
          <w:i/>
          <w:iCs/>
        </w:rPr>
      </w:pPr>
      <w:r>
        <w:rPr>
          <w:b/>
        </w:rPr>
        <w:t>УРАВНЕНИЯ И НЕРАВЕНСТВА</w:t>
      </w:r>
    </w:p>
    <w:p w:rsidR="009E37A6" w:rsidRDefault="009E37A6" w:rsidP="009E37A6">
      <w:pPr>
        <w:shd w:val="clear" w:color="auto" w:fill="FFFFFF"/>
        <w:autoSpaceDE w:val="0"/>
        <w:jc w:val="both"/>
      </w:pPr>
      <w:r>
        <w:rPr>
          <w:b/>
          <w:bCs/>
          <w:i/>
          <w:iCs/>
        </w:rPr>
        <w:t>уметь:</w:t>
      </w:r>
    </w:p>
    <w:p w:rsidR="009E37A6" w:rsidRDefault="009E37A6" w:rsidP="009E37A6">
      <w:pPr>
        <w:shd w:val="clear" w:color="auto" w:fill="FFFFFF"/>
        <w:autoSpaceDE w:val="0"/>
        <w:jc w:val="both"/>
      </w:pPr>
      <w:r>
        <w:t>- решать рациональные, показательные и логарифмические уравнения и неравенства, про</w:t>
      </w:r>
      <w:r>
        <w:softHyphen/>
        <w:t>стейшие иррациональные и тригонометрические уравнения, их системы;</w:t>
      </w:r>
    </w:p>
    <w:p w:rsidR="009E37A6" w:rsidRDefault="009E37A6" w:rsidP="009E37A6">
      <w:pPr>
        <w:shd w:val="clear" w:color="auto" w:fill="FFFFFF"/>
        <w:autoSpaceDE w:val="0"/>
        <w:jc w:val="both"/>
      </w:pPr>
      <w:r>
        <w:t>- составлять уравнения и неравенства по условию задачи;</w:t>
      </w:r>
    </w:p>
    <w:p w:rsidR="009E37A6" w:rsidRDefault="009E37A6" w:rsidP="009E37A6">
      <w:pPr>
        <w:shd w:val="clear" w:color="auto" w:fill="FFFFFF"/>
        <w:autoSpaceDE w:val="0"/>
        <w:jc w:val="both"/>
      </w:pPr>
      <w:r>
        <w:t>- использовать для приближенного решения уравнений и неравен</w:t>
      </w:r>
      <w:proofErr w:type="gramStart"/>
      <w:r>
        <w:t>ств гр</w:t>
      </w:r>
      <w:proofErr w:type="gramEnd"/>
      <w:r>
        <w:t>афическим методом;</w:t>
      </w:r>
    </w:p>
    <w:p w:rsidR="009E37A6" w:rsidRDefault="009E37A6" w:rsidP="009E37A6">
      <w:pPr>
        <w:shd w:val="clear" w:color="auto" w:fill="FFFFFF"/>
        <w:autoSpaceDE w:val="0"/>
        <w:jc w:val="both"/>
        <w:rPr>
          <w:b/>
          <w:bCs/>
          <w:i/>
          <w:iCs/>
        </w:rPr>
      </w:pPr>
      <w:r>
        <w:t>- изображать на координатной плоскости множества решений простейших уравнений и их систем;</w:t>
      </w:r>
    </w:p>
    <w:p w:rsidR="009E37A6" w:rsidRDefault="009E37A6" w:rsidP="009E37A6">
      <w:pPr>
        <w:shd w:val="clear" w:color="auto" w:fill="FFFFFF"/>
        <w:autoSpaceDE w:val="0"/>
        <w:jc w:val="both"/>
      </w:pPr>
      <w:r>
        <w:rPr>
          <w:b/>
          <w:bCs/>
          <w:i/>
          <w:iCs/>
        </w:rPr>
        <w:t>использовать приобретенные знания и умения в практической деятельности и повсе</w:t>
      </w:r>
      <w:r>
        <w:rPr>
          <w:b/>
          <w:bCs/>
          <w:i/>
          <w:iCs/>
        </w:rPr>
        <w:softHyphen/>
        <w:t>дневной жизни:</w:t>
      </w:r>
    </w:p>
    <w:p w:rsidR="009E37A6" w:rsidRDefault="009E37A6" w:rsidP="009E37A6">
      <w:pPr>
        <w:jc w:val="both"/>
      </w:pPr>
      <w:r>
        <w:t>- для построения и исследования простейших математических моделей;</w:t>
      </w:r>
    </w:p>
    <w:p w:rsidR="009E37A6" w:rsidRDefault="009E37A6" w:rsidP="009E37A6">
      <w:pPr>
        <w:pStyle w:val="c19"/>
        <w:spacing w:before="0" w:after="0"/>
      </w:pPr>
    </w:p>
    <w:p w:rsidR="009E37A6" w:rsidRDefault="009E37A6" w:rsidP="009E37A6">
      <w:pPr>
        <w:pStyle w:val="c19"/>
        <w:spacing w:before="0" w:after="0"/>
        <w:jc w:val="center"/>
      </w:pPr>
      <w:r>
        <w:rPr>
          <w:rStyle w:val="c6"/>
          <w:bCs/>
          <w:iCs/>
        </w:rPr>
        <w:lastRenderedPageBreak/>
        <w:t>СОДЕРЖАНИЕ УЧЕБНОГО ПРЕДМЕТА</w:t>
      </w:r>
    </w:p>
    <w:p w:rsidR="009E37A6" w:rsidRDefault="009E37A6" w:rsidP="009E37A6">
      <w:pPr>
        <w:pStyle w:val="c19"/>
        <w:spacing w:before="0" w:after="0"/>
        <w:ind w:firstLine="360"/>
        <w:jc w:val="center"/>
      </w:pPr>
    </w:p>
    <w:p w:rsidR="009E37A6" w:rsidRDefault="009E37A6" w:rsidP="009E37A6">
      <w:pPr>
        <w:pStyle w:val="c19"/>
        <w:numPr>
          <w:ilvl w:val="0"/>
          <w:numId w:val="2"/>
        </w:numPr>
        <w:spacing w:before="0" w:after="0"/>
        <w:jc w:val="both"/>
        <w:rPr>
          <w:rStyle w:val="c6"/>
          <w:bCs/>
          <w:iCs/>
        </w:rPr>
      </w:pPr>
      <w:r>
        <w:rPr>
          <w:rStyle w:val="c6"/>
          <w:b/>
          <w:bCs/>
          <w:iCs/>
        </w:rPr>
        <w:t>Тригонометрические функции</w:t>
      </w:r>
    </w:p>
    <w:p w:rsidR="009E37A6" w:rsidRDefault="009E37A6" w:rsidP="009E37A6">
      <w:pPr>
        <w:pStyle w:val="c19"/>
        <w:spacing w:before="0" w:after="0"/>
        <w:ind w:left="360" w:firstLine="348"/>
        <w:jc w:val="both"/>
        <w:rPr>
          <w:rStyle w:val="c6"/>
          <w:bCs/>
          <w:i/>
          <w:iCs/>
        </w:rPr>
      </w:pPr>
      <w:r>
        <w:rPr>
          <w:rStyle w:val="c6"/>
          <w:bCs/>
          <w:iCs/>
        </w:rPr>
        <w:t>Тождественные преобразования тригонометрических выражений. Тригонометрические функции числового аргумента: синус, косинус и тангенс. Периодические функции. Свойства и графики тригонометрических функций.</w:t>
      </w:r>
    </w:p>
    <w:p w:rsidR="009E37A6" w:rsidRDefault="009E37A6" w:rsidP="009E37A6">
      <w:pPr>
        <w:pStyle w:val="c19"/>
        <w:spacing w:before="0" w:after="0"/>
        <w:ind w:left="360" w:firstLine="348"/>
        <w:jc w:val="both"/>
        <w:rPr>
          <w:rStyle w:val="c6"/>
          <w:bCs/>
          <w:iCs/>
        </w:rPr>
      </w:pPr>
      <w:r>
        <w:rPr>
          <w:rStyle w:val="c6"/>
          <w:bCs/>
          <w:i/>
          <w:iCs/>
        </w:rPr>
        <w:t xml:space="preserve">Основная цель </w:t>
      </w:r>
      <w:r>
        <w:rPr>
          <w:rStyle w:val="c6"/>
          <w:bCs/>
          <w:iCs/>
        </w:rPr>
        <w:t xml:space="preserve">– расширить и закрепить знаниями умения, связанные с тождественными преобразованиями тригонометрических выражений; изучить свойства тригонометрических функций и познакомить с графиками. </w:t>
      </w:r>
    </w:p>
    <w:p w:rsidR="009E37A6" w:rsidRDefault="009E37A6" w:rsidP="009E37A6">
      <w:pPr>
        <w:pStyle w:val="c19"/>
        <w:spacing w:before="0" w:after="0"/>
        <w:ind w:left="360" w:firstLine="348"/>
        <w:jc w:val="both"/>
        <w:rPr>
          <w:rStyle w:val="c6"/>
          <w:bCs/>
          <w:iCs/>
        </w:rPr>
      </w:pPr>
      <w:r>
        <w:rPr>
          <w:rStyle w:val="c6"/>
          <w:bCs/>
          <w:iCs/>
        </w:rPr>
        <w:t xml:space="preserve">Изучение темы начинается с вводного повторения, в ходе которого напоминаются основные формулы тригонометрии, известные из курса алгебры, и выводятся некоторые новые формулы. </w:t>
      </w:r>
    </w:p>
    <w:p w:rsidR="009E37A6" w:rsidRDefault="009E37A6" w:rsidP="009E37A6">
      <w:pPr>
        <w:pStyle w:val="c19"/>
        <w:spacing w:before="0" w:after="0"/>
        <w:ind w:left="360" w:firstLine="348"/>
        <w:jc w:val="both"/>
        <w:rPr>
          <w:rStyle w:val="c6"/>
          <w:bCs/>
          <w:iCs/>
        </w:rPr>
      </w:pPr>
      <w:r>
        <w:rPr>
          <w:rStyle w:val="c6"/>
          <w:bCs/>
          <w:iCs/>
        </w:rPr>
        <w:t>Особое внимание следует уделить работе с единичной окружностью. Она становится основной для определения синуса и косинуса числового аргумента и используется далее для ввода свой</w:t>
      </w:r>
      <w:proofErr w:type="gramStart"/>
      <w:r>
        <w:rPr>
          <w:rStyle w:val="c6"/>
          <w:bCs/>
          <w:iCs/>
        </w:rPr>
        <w:t>ств  тр</w:t>
      </w:r>
      <w:proofErr w:type="gramEnd"/>
      <w:r>
        <w:rPr>
          <w:rStyle w:val="c6"/>
          <w:bCs/>
          <w:iCs/>
        </w:rPr>
        <w:t xml:space="preserve">игонометрических уравнений. </w:t>
      </w:r>
    </w:p>
    <w:p w:rsidR="009E37A6" w:rsidRDefault="009E37A6" w:rsidP="009E37A6">
      <w:pPr>
        <w:pStyle w:val="c19"/>
        <w:spacing w:before="0" w:after="0"/>
        <w:ind w:left="360" w:firstLine="348"/>
        <w:jc w:val="both"/>
        <w:rPr>
          <w:rStyle w:val="c6"/>
          <w:b/>
          <w:bCs/>
          <w:iCs/>
        </w:rPr>
      </w:pPr>
      <w:r>
        <w:rPr>
          <w:rStyle w:val="c6"/>
          <w:bCs/>
          <w:iCs/>
        </w:rPr>
        <w:t xml:space="preserve">Систематизируются свержения о функциях и графиках, вводятся новые понятия, связанные с исследованием функций (экстремумы, периодичность)  и общая схема исследования функций. В соответствии с этой общей схемой  проводится исследование функций синус, косинус, тангенс и строятся их графики. </w:t>
      </w:r>
    </w:p>
    <w:p w:rsidR="009E37A6" w:rsidRDefault="009E37A6" w:rsidP="009E37A6">
      <w:pPr>
        <w:pStyle w:val="c19"/>
        <w:numPr>
          <w:ilvl w:val="0"/>
          <w:numId w:val="2"/>
        </w:numPr>
        <w:spacing w:before="0" w:after="0"/>
        <w:jc w:val="both"/>
        <w:rPr>
          <w:rStyle w:val="c6"/>
          <w:bCs/>
          <w:iCs/>
        </w:rPr>
      </w:pPr>
      <w:r>
        <w:rPr>
          <w:rStyle w:val="c6"/>
          <w:b/>
          <w:bCs/>
          <w:iCs/>
        </w:rPr>
        <w:t xml:space="preserve">Тригонометрические уравнения. </w:t>
      </w:r>
    </w:p>
    <w:p w:rsidR="009E37A6" w:rsidRDefault="009E37A6" w:rsidP="009E37A6">
      <w:pPr>
        <w:pStyle w:val="c19"/>
        <w:spacing w:before="0" w:after="0"/>
        <w:ind w:left="720"/>
        <w:jc w:val="both"/>
        <w:rPr>
          <w:rStyle w:val="c6"/>
          <w:bCs/>
          <w:i/>
          <w:iCs/>
        </w:rPr>
      </w:pPr>
      <w:r>
        <w:rPr>
          <w:rStyle w:val="c6"/>
          <w:bCs/>
          <w:iCs/>
        </w:rPr>
        <w:t xml:space="preserve"> Простейшие тригонометрические уравнения. Решение тригонометрических уравнений. </w:t>
      </w:r>
    </w:p>
    <w:p w:rsidR="009E37A6" w:rsidRDefault="009E37A6" w:rsidP="009E37A6">
      <w:pPr>
        <w:pStyle w:val="c19"/>
        <w:spacing w:before="0" w:after="0"/>
        <w:ind w:left="720"/>
        <w:jc w:val="both"/>
        <w:rPr>
          <w:rStyle w:val="c6"/>
          <w:bCs/>
          <w:iCs/>
        </w:rPr>
      </w:pPr>
      <w:r>
        <w:rPr>
          <w:rStyle w:val="c6"/>
          <w:bCs/>
          <w:i/>
          <w:iCs/>
        </w:rPr>
        <w:t xml:space="preserve">Основная цель – </w:t>
      </w:r>
      <w:r>
        <w:rPr>
          <w:rStyle w:val="c6"/>
          <w:bCs/>
          <w:iCs/>
        </w:rPr>
        <w:t xml:space="preserve">сформировать умение решать простейшие тригонометрические уравнения и познакомить с некоторыми приемами решения тригонометрических уравнений. </w:t>
      </w:r>
    </w:p>
    <w:p w:rsidR="009E37A6" w:rsidRDefault="009E37A6" w:rsidP="009E37A6">
      <w:pPr>
        <w:pStyle w:val="c19"/>
        <w:spacing w:before="0" w:after="0"/>
        <w:ind w:left="720" w:firstLine="696"/>
        <w:jc w:val="both"/>
        <w:rPr>
          <w:rStyle w:val="c6"/>
          <w:bCs/>
          <w:iCs/>
        </w:rPr>
      </w:pPr>
      <w:r>
        <w:rPr>
          <w:rStyle w:val="c6"/>
          <w:bCs/>
          <w:iCs/>
        </w:rPr>
        <w:t>Решение простейших тригонометрических уравнений основывается на изученных свойствах тригонометрических функций</w:t>
      </w:r>
      <w:r>
        <w:rPr>
          <w:rStyle w:val="c6"/>
          <w:bCs/>
          <w:iCs/>
        </w:rPr>
        <w:tab/>
        <w:t xml:space="preserve">. При этом целесообразно широко использовать иллюстрации с помощью единичной окружности. Отдельного внимания заслуживают уравнения вида </w:t>
      </w:r>
      <w:proofErr w:type="spellStart"/>
      <w:r>
        <w:rPr>
          <w:rStyle w:val="c6"/>
          <w:bCs/>
          <w:iCs/>
          <w:lang w:val="en-US"/>
        </w:rPr>
        <w:t>sinx</w:t>
      </w:r>
      <w:proofErr w:type="spellEnd"/>
      <w:r>
        <w:rPr>
          <w:rStyle w:val="c6"/>
          <w:bCs/>
          <w:iCs/>
        </w:rPr>
        <w:t xml:space="preserve">=1, </w:t>
      </w:r>
      <w:proofErr w:type="spellStart"/>
      <w:r>
        <w:rPr>
          <w:rStyle w:val="c6"/>
          <w:bCs/>
          <w:iCs/>
          <w:lang w:val="en-US"/>
        </w:rPr>
        <w:t>cosx</w:t>
      </w:r>
      <w:proofErr w:type="spellEnd"/>
      <w:r>
        <w:rPr>
          <w:rStyle w:val="c6"/>
          <w:bCs/>
          <w:iCs/>
        </w:rPr>
        <w:t xml:space="preserve">=0 и т п. Их решение целесообразно сводить к применению общих формул. </w:t>
      </w:r>
    </w:p>
    <w:p w:rsidR="009E37A6" w:rsidRDefault="009E37A6" w:rsidP="009E37A6">
      <w:pPr>
        <w:pStyle w:val="c19"/>
        <w:spacing w:before="0" w:after="0"/>
        <w:ind w:left="720"/>
        <w:jc w:val="both"/>
        <w:rPr>
          <w:rStyle w:val="c6"/>
          <w:bCs/>
          <w:iCs/>
        </w:rPr>
      </w:pPr>
      <w:r>
        <w:rPr>
          <w:rStyle w:val="c6"/>
          <w:bCs/>
          <w:iCs/>
        </w:rPr>
        <w:tab/>
        <w:t xml:space="preserve">Отработка каких-либо специальных приемов решения более сложных тригонометрических уравнений не предусматривается. Достаточно рассмотреть отдельные примеры решения таких уравнений, подчеркивая общую идею решения: приведения решения к виду, содержащему лишь одну тригонометрическую функцию одного и того же аргумента, с последующей заменой. </w:t>
      </w:r>
    </w:p>
    <w:p w:rsidR="009E37A6" w:rsidRDefault="009E37A6" w:rsidP="009E37A6">
      <w:pPr>
        <w:pStyle w:val="c19"/>
        <w:spacing w:before="0" w:after="0"/>
        <w:ind w:left="720"/>
        <w:jc w:val="both"/>
        <w:rPr>
          <w:rStyle w:val="c6"/>
          <w:bCs/>
          <w:iCs/>
        </w:rPr>
      </w:pPr>
      <w:r>
        <w:rPr>
          <w:rStyle w:val="c6"/>
          <w:bCs/>
          <w:iCs/>
        </w:rPr>
        <w:t xml:space="preserve">Материал, касающийся  тригонометрических неравенств и систем уравнений, не является обязательным. </w:t>
      </w:r>
    </w:p>
    <w:p w:rsidR="009E37A6" w:rsidRDefault="009E37A6" w:rsidP="009E37A6">
      <w:pPr>
        <w:pStyle w:val="c19"/>
        <w:spacing w:before="0" w:after="0"/>
        <w:ind w:left="720"/>
        <w:jc w:val="both"/>
        <w:rPr>
          <w:rStyle w:val="c6"/>
          <w:b/>
          <w:bCs/>
          <w:iCs/>
        </w:rPr>
      </w:pPr>
      <w:r>
        <w:rPr>
          <w:rStyle w:val="c6"/>
          <w:bCs/>
          <w:iCs/>
        </w:rPr>
        <w:tab/>
        <w:t xml:space="preserve">Как и в предыдущей теме, предполагается возможность использования справочных материалов. </w:t>
      </w:r>
    </w:p>
    <w:p w:rsidR="009E37A6" w:rsidRDefault="009E37A6" w:rsidP="009E37A6">
      <w:pPr>
        <w:pStyle w:val="c19"/>
        <w:numPr>
          <w:ilvl w:val="0"/>
          <w:numId w:val="2"/>
        </w:numPr>
        <w:spacing w:before="0" w:after="0"/>
        <w:jc w:val="both"/>
        <w:rPr>
          <w:rStyle w:val="c6"/>
          <w:bCs/>
          <w:iCs/>
        </w:rPr>
      </w:pPr>
      <w:r>
        <w:rPr>
          <w:rStyle w:val="c6"/>
          <w:b/>
          <w:bCs/>
          <w:iCs/>
        </w:rPr>
        <w:t xml:space="preserve">Производная.  </w:t>
      </w:r>
    </w:p>
    <w:p w:rsidR="009E37A6" w:rsidRDefault="009E37A6" w:rsidP="009E37A6">
      <w:pPr>
        <w:pStyle w:val="c19"/>
        <w:spacing w:before="0" w:after="0"/>
        <w:ind w:left="720"/>
        <w:jc w:val="both"/>
        <w:rPr>
          <w:rStyle w:val="c6"/>
          <w:bCs/>
          <w:i/>
          <w:iCs/>
        </w:rPr>
      </w:pPr>
      <w:r>
        <w:rPr>
          <w:rStyle w:val="c6"/>
          <w:bCs/>
          <w:iCs/>
        </w:rPr>
        <w:t>Производная. Производные суммы, произведения и частного. Производная степенной функции с целым показателем. Производная синуса и косинуса.</w:t>
      </w:r>
    </w:p>
    <w:p w:rsidR="009E37A6" w:rsidRDefault="009E37A6" w:rsidP="009E37A6">
      <w:pPr>
        <w:pStyle w:val="c19"/>
        <w:spacing w:before="0" w:after="0"/>
        <w:ind w:left="720"/>
        <w:jc w:val="both"/>
        <w:rPr>
          <w:rStyle w:val="c6"/>
          <w:bCs/>
          <w:i/>
          <w:iCs/>
        </w:rPr>
      </w:pPr>
      <w:r>
        <w:rPr>
          <w:rStyle w:val="c6"/>
          <w:bCs/>
          <w:i/>
          <w:iCs/>
        </w:rPr>
        <w:t xml:space="preserve">Основная цель -  </w:t>
      </w:r>
      <w:r>
        <w:rPr>
          <w:rStyle w:val="c6"/>
          <w:bCs/>
          <w:iCs/>
        </w:rPr>
        <w:t xml:space="preserve">ввести понятие производной; научить находить производные функций в случаях, не требующих трудоемких выкладок. </w:t>
      </w:r>
    </w:p>
    <w:p w:rsidR="009E37A6" w:rsidRDefault="009E37A6" w:rsidP="009E37A6">
      <w:pPr>
        <w:pStyle w:val="c19"/>
        <w:spacing w:before="0" w:after="0"/>
        <w:ind w:left="720"/>
        <w:jc w:val="both"/>
        <w:rPr>
          <w:rStyle w:val="c6"/>
          <w:bCs/>
          <w:iCs/>
        </w:rPr>
      </w:pPr>
      <w:r>
        <w:rPr>
          <w:rStyle w:val="c6"/>
          <w:bCs/>
          <w:i/>
          <w:iCs/>
        </w:rPr>
        <w:tab/>
      </w:r>
      <w:r>
        <w:rPr>
          <w:rStyle w:val="c6"/>
          <w:bCs/>
          <w:iCs/>
        </w:rPr>
        <w:t>При введении понятия производной и изучении ее свой</w:t>
      </w:r>
      <w:proofErr w:type="gramStart"/>
      <w:r>
        <w:rPr>
          <w:rStyle w:val="c6"/>
          <w:bCs/>
          <w:iCs/>
        </w:rPr>
        <w:t>ств сл</w:t>
      </w:r>
      <w:proofErr w:type="gramEnd"/>
      <w:r>
        <w:rPr>
          <w:rStyle w:val="c6"/>
          <w:bCs/>
          <w:iCs/>
        </w:rPr>
        <w:t xml:space="preserve">едует опираться на наглядно-интуитивные представления учащихся о приближении значений функции к некоторому числу, о приближении участка кривой к прямой линии и т.д.  </w:t>
      </w:r>
    </w:p>
    <w:p w:rsidR="009E37A6" w:rsidRDefault="009E37A6" w:rsidP="009E37A6">
      <w:pPr>
        <w:pStyle w:val="c19"/>
        <w:spacing w:before="0" w:after="0"/>
        <w:ind w:left="720"/>
        <w:jc w:val="both"/>
        <w:rPr>
          <w:rStyle w:val="c6"/>
          <w:b/>
          <w:bCs/>
          <w:iCs/>
        </w:rPr>
      </w:pPr>
      <w:r>
        <w:rPr>
          <w:rStyle w:val="c6"/>
          <w:bCs/>
          <w:iCs/>
        </w:rPr>
        <w:tab/>
        <w:t xml:space="preserve">Важно отработать умение применять правила и теоремы нахождения  производных. </w:t>
      </w:r>
    </w:p>
    <w:p w:rsidR="009E37A6" w:rsidRDefault="009E37A6" w:rsidP="009E37A6">
      <w:pPr>
        <w:pStyle w:val="c19"/>
        <w:numPr>
          <w:ilvl w:val="0"/>
          <w:numId w:val="2"/>
        </w:numPr>
        <w:spacing w:before="0" w:after="0"/>
        <w:jc w:val="both"/>
        <w:rPr>
          <w:rStyle w:val="c6"/>
          <w:bCs/>
          <w:iCs/>
        </w:rPr>
      </w:pPr>
      <w:r>
        <w:rPr>
          <w:rStyle w:val="c6"/>
          <w:b/>
          <w:bCs/>
          <w:iCs/>
        </w:rPr>
        <w:t xml:space="preserve">Применение производной. </w:t>
      </w:r>
    </w:p>
    <w:p w:rsidR="009E37A6" w:rsidRDefault="009E37A6" w:rsidP="009E37A6">
      <w:pPr>
        <w:pStyle w:val="c19"/>
        <w:spacing w:before="0" w:after="0"/>
        <w:ind w:left="720"/>
        <w:jc w:val="both"/>
        <w:rPr>
          <w:rStyle w:val="c6"/>
          <w:bCs/>
          <w:i/>
          <w:iCs/>
        </w:rPr>
      </w:pPr>
      <w:r>
        <w:rPr>
          <w:rStyle w:val="c6"/>
          <w:bCs/>
          <w:iCs/>
        </w:rPr>
        <w:t xml:space="preserve">Геометрический и механический смысл производной. Применение производной к построению графиков функций и решению задач на отыскание наибольшего и наименьшего значений. </w:t>
      </w:r>
    </w:p>
    <w:p w:rsidR="009E37A6" w:rsidRDefault="009E37A6" w:rsidP="009E37A6">
      <w:pPr>
        <w:pStyle w:val="c19"/>
        <w:spacing w:before="0" w:after="0"/>
        <w:ind w:left="720"/>
        <w:jc w:val="both"/>
        <w:rPr>
          <w:rStyle w:val="c6"/>
          <w:bCs/>
          <w:i/>
          <w:iCs/>
        </w:rPr>
      </w:pPr>
      <w:r>
        <w:rPr>
          <w:rStyle w:val="c6"/>
          <w:bCs/>
          <w:i/>
          <w:iCs/>
        </w:rPr>
        <w:t xml:space="preserve">Основная цель – </w:t>
      </w:r>
      <w:r>
        <w:rPr>
          <w:rStyle w:val="c6"/>
          <w:bCs/>
          <w:iCs/>
        </w:rPr>
        <w:t xml:space="preserve">ознакомить с простейшими методами дифференциального исчисления и выработать умение применять их для исследования функций и построения графиков. </w:t>
      </w:r>
    </w:p>
    <w:p w:rsidR="009E37A6" w:rsidRDefault="009E37A6" w:rsidP="009E37A6">
      <w:pPr>
        <w:pStyle w:val="c19"/>
        <w:spacing w:before="0" w:after="0"/>
        <w:ind w:left="720"/>
        <w:jc w:val="both"/>
        <w:rPr>
          <w:rStyle w:val="c6"/>
          <w:bCs/>
          <w:iCs/>
        </w:rPr>
      </w:pPr>
      <w:r>
        <w:rPr>
          <w:rStyle w:val="c6"/>
          <w:bCs/>
          <w:i/>
          <w:iCs/>
        </w:rPr>
        <w:tab/>
      </w:r>
      <w:r>
        <w:rPr>
          <w:rStyle w:val="c6"/>
          <w:bCs/>
          <w:iCs/>
        </w:rPr>
        <w:t xml:space="preserve">Опора на геометрический и механический смысл производной делает интуитивно ясными критерии возрастания и убывания функций, признаки максимума  и минимума.  </w:t>
      </w:r>
    </w:p>
    <w:p w:rsidR="009E37A6" w:rsidRDefault="009E37A6" w:rsidP="009E37A6">
      <w:pPr>
        <w:pStyle w:val="c19"/>
        <w:spacing w:before="0" w:after="0"/>
        <w:ind w:left="720" w:firstLine="696"/>
        <w:jc w:val="both"/>
        <w:rPr>
          <w:rStyle w:val="c6"/>
          <w:bCs/>
          <w:iCs/>
        </w:rPr>
        <w:sectPr w:rsidR="009E37A6">
          <w:pgSz w:w="11906" w:h="16838"/>
          <w:pgMar w:top="851" w:right="851" w:bottom="851" w:left="851" w:header="720" w:footer="720" w:gutter="0"/>
          <w:cols w:space="720"/>
          <w:docGrid w:linePitch="360"/>
        </w:sectPr>
      </w:pPr>
      <w:r>
        <w:rPr>
          <w:rStyle w:val="c6"/>
          <w:bCs/>
          <w:iCs/>
        </w:rPr>
        <w:lastRenderedPageBreak/>
        <w:t>Основное внимание должно быть уделено разнообразным задачам, связанным с использованием производной для исследования функций. Остальной материал (применение производной к приближенным вычислениям, производная в физике и технике) дается в ознакомительном плане</w:t>
      </w:r>
    </w:p>
    <w:p w:rsidR="00BC536E" w:rsidRDefault="00BC536E" w:rsidP="009E37A6"/>
    <w:sectPr w:rsidR="00BC536E" w:rsidSect="00BC53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00000003"/>
    <w:multiLevelType w:val="multi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/>
      </w:rPr>
    </w:lvl>
  </w:abstractNum>
  <w:abstractNum w:abstractNumId="2">
    <w:nsid w:val="38317FCD"/>
    <w:multiLevelType w:val="hybridMultilevel"/>
    <w:tmpl w:val="787A45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E37A6"/>
    <w:rsid w:val="009E37A6"/>
    <w:rsid w:val="00BC53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7A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9E37A6"/>
    <w:pPr>
      <w:keepNext/>
      <w:suppressAutoHyphens w:val="0"/>
      <w:jc w:val="center"/>
      <w:outlineLvl w:val="0"/>
    </w:pPr>
    <w:rPr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37A6"/>
    <w:pPr>
      <w:ind w:left="720"/>
      <w:contextualSpacing/>
    </w:pPr>
  </w:style>
  <w:style w:type="character" w:customStyle="1" w:styleId="c1">
    <w:name w:val="c1"/>
    <w:rsid w:val="009E37A6"/>
  </w:style>
  <w:style w:type="character" w:customStyle="1" w:styleId="c6">
    <w:name w:val="c6"/>
    <w:rsid w:val="009E37A6"/>
  </w:style>
  <w:style w:type="character" w:customStyle="1" w:styleId="apple-converted-space">
    <w:name w:val="apple-converted-space"/>
    <w:rsid w:val="009E37A6"/>
  </w:style>
  <w:style w:type="paragraph" w:customStyle="1" w:styleId="c19">
    <w:name w:val="c19"/>
    <w:basedOn w:val="a"/>
    <w:rsid w:val="009E37A6"/>
    <w:pPr>
      <w:spacing w:before="280" w:after="280"/>
    </w:pPr>
  </w:style>
  <w:style w:type="paragraph" w:customStyle="1" w:styleId="c7">
    <w:name w:val="c7"/>
    <w:basedOn w:val="a"/>
    <w:rsid w:val="009E37A6"/>
    <w:pPr>
      <w:spacing w:before="280" w:after="280"/>
    </w:pPr>
  </w:style>
  <w:style w:type="character" w:customStyle="1" w:styleId="10">
    <w:name w:val="Заголовок 1 Знак"/>
    <w:basedOn w:val="a0"/>
    <w:link w:val="1"/>
    <w:rsid w:val="009E37A6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242C8D-1F81-4A5E-B91D-871ABB821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2690</Words>
  <Characters>15333</Characters>
  <Application>Microsoft Office Word</Application>
  <DocSecurity>0</DocSecurity>
  <Lines>127</Lines>
  <Paragraphs>35</Paragraphs>
  <ScaleCrop>false</ScaleCrop>
  <Company>Hewlett-Packard Company</Company>
  <LinksUpToDate>false</LinksUpToDate>
  <CharactersWithSpaces>17988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асеr</dc:creator>
  <cp:lastModifiedBy>асеr</cp:lastModifiedBy>
  <cp:revision>1</cp:revision>
  <dcterms:created xsi:type="dcterms:W3CDTF">2014-09-15T09:28:00Z</dcterms:created>
  <dcterms:modified xsi:type="dcterms:W3CDTF">2014-09-15T09:34:00Z</dcterms:modified>
</cp:coreProperties>
</file>